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6A" w:rsidRDefault="00E4676A" w:rsidP="00E31014">
      <w:pPr>
        <w:ind w:hanging="1"/>
        <w:jc w:val="center"/>
        <w:rPr>
          <w:szCs w:val="28"/>
        </w:rPr>
      </w:pPr>
    </w:p>
    <w:p w:rsidR="00E31014" w:rsidRDefault="00E31014" w:rsidP="00E31014">
      <w:pPr>
        <w:ind w:hanging="1"/>
        <w:jc w:val="center"/>
        <w:rPr>
          <w:szCs w:val="28"/>
        </w:rPr>
      </w:pPr>
    </w:p>
    <w:tbl>
      <w:tblPr>
        <w:tblpPr w:leftFromText="180" w:rightFromText="180" w:horzAnchor="margin" w:tblpY="450"/>
        <w:tblW w:w="10242" w:type="dxa"/>
        <w:tblLook w:val="04A0" w:firstRow="1" w:lastRow="0" w:firstColumn="1" w:lastColumn="0" w:noHBand="0" w:noVBand="1"/>
      </w:tblPr>
      <w:tblGrid>
        <w:gridCol w:w="5388"/>
        <w:gridCol w:w="4854"/>
      </w:tblGrid>
      <w:tr w:rsidR="00E31014" w:rsidRPr="008875C1" w:rsidTr="003B7ECF">
        <w:tc>
          <w:tcPr>
            <w:tcW w:w="5388" w:type="dxa"/>
            <w:hideMark/>
          </w:tcPr>
          <w:p w:rsidR="00E31014" w:rsidRPr="008875C1" w:rsidRDefault="00E31014" w:rsidP="00E31014">
            <w:pPr>
              <w:pStyle w:val="a7"/>
              <w:ind w:hanging="1"/>
              <w:rPr>
                <w:szCs w:val="28"/>
              </w:rPr>
            </w:pPr>
            <w:r w:rsidRPr="008875C1">
              <w:rPr>
                <w:szCs w:val="28"/>
              </w:rPr>
              <w:t>РАССМОТРЕНО</w:t>
            </w:r>
          </w:p>
          <w:p w:rsidR="00E31014" w:rsidRDefault="00E31014" w:rsidP="00E31014">
            <w:pPr>
              <w:pStyle w:val="a7"/>
              <w:ind w:hanging="1"/>
              <w:rPr>
                <w:szCs w:val="28"/>
              </w:rPr>
            </w:pPr>
            <w:r w:rsidRPr="008875C1">
              <w:rPr>
                <w:szCs w:val="28"/>
              </w:rPr>
              <w:t xml:space="preserve">на заседании </w:t>
            </w:r>
            <w:r>
              <w:rPr>
                <w:szCs w:val="28"/>
              </w:rPr>
              <w:t xml:space="preserve">Педагогического </w:t>
            </w:r>
          </w:p>
          <w:p w:rsidR="00E31014" w:rsidRPr="00B83CE7" w:rsidRDefault="00E31014" w:rsidP="00E31014">
            <w:pPr>
              <w:pStyle w:val="a7"/>
              <w:ind w:hanging="1"/>
              <w:rPr>
                <w:szCs w:val="28"/>
              </w:rPr>
            </w:pPr>
            <w:r w:rsidRPr="008875C1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</w:t>
            </w:r>
            <w:r w:rsidRPr="00B83CE7">
              <w:rPr>
                <w:szCs w:val="28"/>
              </w:rPr>
              <w:t>ГБПОУ РО «ТККТ»</w:t>
            </w:r>
          </w:p>
          <w:p w:rsidR="00E31014" w:rsidRPr="008875C1" w:rsidRDefault="00A41959" w:rsidP="00E31014">
            <w:pPr>
              <w:pStyle w:val="a7"/>
              <w:ind w:hanging="1"/>
              <w:rPr>
                <w:szCs w:val="28"/>
              </w:rPr>
            </w:pPr>
            <w:r>
              <w:rPr>
                <w:szCs w:val="28"/>
              </w:rPr>
              <w:t>от 23.03.</w:t>
            </w:r>
            <w:r w:rsidR="00E31014">
              <w:rPr>
                <w:szCs w:val="28"/>
              </w:rPr>
              <w:t xml:space="preserve">2020 г. протокол № </w:t>
            </w:r>
            <w:r w:rsidR="00BA13E9">
              <w:rPr>
                <w:szCs w:val="28"/>
              </w:rPr>
              <w:t>15</w:t>
            </w:r>
          </w:p>
        </w:tc>
        <w:tc>
          <w:tcPr>
            <w:tcW w:w="4854" w:type="dxa"/>
            <w:hideMark/>
          </w:tcPr>
          <w:p w:rsidR="00E31014" w:rsidRPr="008875C1" w:rsidRDefault="00E31014" w:rsidP="00E31014">
            <w:pPr>
              <w:pStyle w:val="a7"/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8875C1">
              <w:rPr>
                <w:szCs w:val="28"/>
              </w:rPr>
              <w:t>УТВЕРЖДЕНО</w:t>
            </w:r>
          </w:p>
          <w:p w:rsidR="00E31014" w:rsidRPr="008875C1" w:rsidRDefault="00E31014" w:rsidP="00E31014">
            <w:pPr>
              <w:pStyle w:val="a7"/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8875C1">
              <w:rPr>
                <w:szCs w:val="28"/>
              </w:rPr>
              <w:t xml:space="preserve">приказом директора  </w:t>
            </w:r>
          </w:p>
          <w:p w:rsidR="00E31014" w:rsidRPr="00B83CE7" w:rsidRDefault="00E31014" w:rsidP="00E31014">
            <w:pPr>
              <w:pStyle w:val="a7"/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B83CE7">
              <w:rPr>
                <w:szCs w:val="28"/>
              </w:rPr>
              <w:t>ГБПОУ РО «ТККТ»</w:t>
            </w:r>
          </w:p>
          <w:p w:rsidR="00E31014" w:rsidRPr="008875C1" w:rsidRDefault="00E31014" w:rsidP="00E31014">
            <w:pPr>
              <w:pStyle w:val="a7"/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A41959">
              <w:rPr>
                <w:szCs w:val="28"/>
              </w:rPr>
              <w:t>от 23.03.</w:t>
            </w:r>
            <w:r>
              <w:rPr>
                <w:szCs w:val="28"/>
              </w:rPr>
              <w:t>2020</w:t>
            </w:r>
            <w:r w:rsidRPr="00B83CE7">
              <w:rPr>
                <w:szCs w:val="28"/>
              </w:rPr>
              <w:t xml:space="preserve"> г. №</w:t>
            </w:r>
            <w:r w:rsidR="00A41959">
              <w:rPr>
                <w:szCs w:val="28"/>
              </w:rPr>
              <w:t xml:space="preserve"> 70</w:t>
            </w:r>
          </w:p>
        </w:tc>
      </w:tr>
    </w:tbl>
    <w:p w:rsidR="00E31014" w:rsidRPr="00546D77" w:rsidRDefault="00E31014" w:rsidP="00E31014">
      <w:pPr>
        <w:pStyle w:val="a7"/>
        <w:ind w:right="-284"/>
        <w:rPr>
          <w:szCs w:val="28"/>
        </w:rPr>
      </w:pPr>
    </w:p>
    <w:p w:rsidR="00E31014" w:rsidRPr="00546D77" w:rsidRDefault="00E31014" w:rsidP="00E31014">
      <w:pPr>
        <w:pStyle w:val="a7"/>
        <w:ind w:right="-284"/>
        <w:rPr>
          <w:szCs w:val="28"/>
        </w:rPr>
      </w:pPr>
    </w:p>
    <w:p w:rsidR="00E31014" w:rsidRPr="00546D77" w:rsidRDefault="00E31014" w:rsidP="00E31014">
      <w:pPr>
        <w:pStyle w:val="a7"/>
        <w:ind w:right="-284"/>
        <w:rPr>
          <w:szCs w:val="28"/>
        </w:rPr>
      </w:pPr>
      <w:r w:rsidRPr="00546D77">
        <w:rPr>
          <w:szCs w:val="28"/>
        </w:rPr>
        <w:tab/>
      </w:r>
      <w:r w:rsidRPr="00546D77">
        <w:rPr>
          <w:szCs w:val="28"/>
        </w:rPr>
        <w:tab/>
      </w:r>
    </w:p>
    <w:p w:rsidR="00E31014" w:rsidRPr="00546D77" w:rsidRDefault="00E31014" w:rsidP="00E31014">
      <w:pPr>
        <w:pStyle w:val="a7"/>
        <w:rPr>
          <w:szCs w:val="28"/>
        </w:rPr>
      </w:pPr>
      <w:r w:rsidRPr="00546D77">
        <w:rPr>
          <w:szCs w:val="28"/>
        </w:rPr>
        <w:tab/>
      </w:r>
      <w:r w:rsidRPr="00546D77">
        <w:rPr>
          <w:szCs w:val="28"/>
        </w:rPr>
        <w:tab/>
      </w:r>
    </w:p>
    <w:p w:rsidR="00E31014" w:rsidRPr="00546D77" w:rsidRDefault="00E31014" w:rsidP="00E31014">
      <w:pPr>
        <w:pStyle w:val="a7"/>
        <w:rPr>
          <w:szCs w:val="28"/>
        </w:rPr>
      </w:pPr>
      <w:r w:rsidRPr="00546D77">
        <w:rPr>
          <w:szCs w:val="28"/>
        </w:rPr>
        <w:tab/>
      </w:r>
      <w:r w:rsidRPr="00546D77">
        <w:rPr>
          <w:szCs w:val="28"/>
        </w:rPr>
        <w:tab/>
      </w:r>
      <w:r w:rsidRPr="00546D77">
        <w:rPr>
          <w:szCs w:val="28"/>
        </w:rPr>
        <w:tab/>
      </w:r>
    </w:p>
    <w:p w:rsidR="00E4676A" w:rsidRPr="00453D49" w:rsidRDefault="00E4676A" w:rsidP="00E4676A">
      <w:pPr>
        <w:pStyle w:val="a3"/>
        <w:jc w:val="center"/>
        <w:rPr>
          <w:sz w:val="30"/>
        </w:rPr>
      </w:pPr>
    </w:p>
    <w:p w:rsidR="00E4676A" w:rsidRDefault="00E4676A" w:rsidP="00E4676A">
      <w:pPr>
        <w:pStyle w:val="a3"/>
        <w:rPr>
          <w:sz w:val="30"/>
        </w:rPr>
      </w:pPr>
    </w:p>
    <w:p w:rsidR="00E4676A" w:rsidRDefault="00E4676A" w:rsidP="00E4676A">
      <w:pPr>
        <w:pStyle w:val="a3"/>
        <w:rPr>
          <w:sz w:val="30"/>
        </w:rPr>
      </w:pPr>
    </w:p>
    <w:p w:rsidR="00E4676A" w:rsidRDefault="00E4676A" w:rsidP="00E4676A">
      <w:pPr>
        <w:pStyle w:val="a3"/>
        <w:rPr>
          <w:sz w:val="30"/>
        </w:rPr>
      </w:pPr>
    </w:p>
    <w:p w:rsidR="00E4676A" w:rsidRDefault="00E4676A" w:rsidP="00E4676A">
      <w:pPr>
        <w:pStyle w:val="a3"/>
        <w:rPr>
          <w:sz w:val="30"/>
        </w:rPr>
      </w:pPr>
    </w:p>
    <w:p w:rsidR="00E4676A" w:rsidRDefault="00E4676A" w:rsidP="00E4676A">
      <w:pPr>
        <w:pStyle w:val="a3"/>
        <w:spacing w:before="6"/>
        <w:jc w:val="center"/>
        <w:rPr>
          <w:sz w:val="43"/>
        </w:rPr>
      </w:pPr>
    </w:p>
    <w:p w:rsidR="00E4676A" w:rsidRPr="00FA26F6" w:rsidRDefault="00E4676A" w:rsidP="00E4676A">
      <w:pPr>
        <w:jc w:val="center"/>
        <w:rPr>
          <w:szCs w:val="28"/>
        </w:rPr>
      </w:pPr>
      <w:r w:rsidRPr="00FA26F6">
        <w:rPr>
          <w:szCs w:val="28"/>
        </w:rPr>
        <w:t>МЕТОДИЧЕСКИЕ РЕКОМЕНДАЦИИ</w:t>
      </w:r>
    </w:p>
    <w:p w:rsidR="00E4676A" w:rsidRPr="00FA26F6" w:rsidRDefault="00FA26F6" w:rsidP="00FA26F6">
      <w:pPr>
        <w:jc w:val="center"/>
        <w:rPr>
          <w:caps/>
          <w:szCs w:val="28"/>
        </w:rPr>
      </w:pPr>
      <w:r w:rsidRPr="00417084">
        <w:t xml:space="preserve">по </w:t>
      </w:r>
      <w:r w:rsidR="0057623F" w:rsidRPr="00417084">
        <w:t xml:space="preserve">организации </w:t>
      </w:r>
      <w:r w:rsidR="0057623F">
        <w:t>и</w:t>
      </w:r>
      <w:r>
        <w:t xml:space="preserve"> проведению </w:t>
      </w:r>
      <w:r w:rsidR="00DC0B59">
        <w:t>производственной</w:t>
      </w:r>
      <w:r w:rsidRPr="00417084">
        <w:t xml:space="preserve"> практики</w:t>
      </w:r>
      <w:r w:rsidRPr="00FA26F6">
        <w:t xml:space="preserve"> </w:t>
      </w:r>
      <w:r w:rsidRPr="00417084">
        <w:t>применением электронного обучения и дистанционных образовательных технологий</w:t>
      </w: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BA13E9" w:rsidRDefault="00BA13E9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BA13E9" w:rsidRDefault="00BA13E9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spacing w:before="9"/>
        <w:rPr>
          <w:b/>
          <w:sz w:val="24"/>
        </w:rPr>
      </w:pPr>
    </w:p>
    <w:p w:rsidR="00E4676A" w:rsidRDefault="00E4676A" w:rsidP="00E4676A">
      <w:pPr>
        <w:spacing w:after="134" w:line="259" w:lineRule="auto"/>
        <w:ind w:left="68" w:right="0" w:firstLine="0"/>
        <w:jc w:val="center"/>
      </w:pPr>
      <w:r>
        <w:t>п. Жирнов</w:t>
      </w:r>
    </w:p>
    <w:p w:rsidR="00FA26F6" w:rsidRDefault="00E4676A" w:rsidP="001864EE">
      <w:pPr>
        <w:spacing w:after="134" w:line="259" w:lineRule="auto"/>
        <w:ind w:left="68" w:right="0" w:firstLine="0"/>
        <w:jc w:val="center"/>
      </w:pPr>
      <w:r>
        <w:t>2020</w:t>
      </w:r>
      <w:r w:rsidR="00EB34E4">
        <w:t xml:space="preserve"> </w:t>
      </w:r>
      <w:r w:rsidR="001864EE">
        <w:t>г.</w:t>
      </w:r>
    </w:p>
    <w:p w:rsidR="00B519CE" w:rsidRDefault="00E07ECC">
      <w:pPr>
        <w:spacing w:after="132" w:line="259" w:lineRule="auto"/>
        <w:ind w:left="68" w:right="0" w:firstLine="0"/>
        <w:jc w:val="center"/>
      </w:pPr>
      <w:r>
        <w:lastRenderedPageBreak/>
        <w:t xml:space="preserve"> </w:t>
      </w:r>
    </w:p>
    <w:p w:rsidR="00E213D9" w:rsidRPr="00DC19CD" w:rsidRDefault="00F64EFB" w:rsidP="00DC19CD">
      <w:pPr>
        <w:pStyle w:val="1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2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519CE" w:rsidRPr="00417084" w:rsidRDefault="00FA4EF5" w:rsidP="00417084">
      <w:pPr>
        <w:pStyle w:val="a7"/>
        <w:spacing w:line="276" w:lineRule="auto"/>
      </w:pPr>
      <w:r>
        <w:t>Методические р</w:t>
      </w:r>
      <w:r w:rsidR="00E07ECC" w:rsidRPr="00417084">
        <w:t xml:space="preserve">екомендации по организации </w:t>
      </w:r>
      <w:r w:rsidR="0057623F">
        <w:t xml:space="preserve">производственной </w:t>
      </w:r>
      <w:r w:rsidR="00860D15" w:rsidRPr="00417084">
        <w:t xml:space="preserve"> </w:t>
      </w:r>
      <w:r w:rsidR="00E07ECC" w:rsidRPr="00417084">
        <w:t xml:space="preserve">практики в ГБПОУ </w:t>
      </w:r>
      <w:r w:rsidR="00E213D9" w:rsidRPr="00417084">
        <w:t>РО</w:t>
      </w:r>
      <w:r w:rsidR="00860D15" w:rsidRPr="00417084">
        <w:t xml:space="preserve"> </w:t>
      </w:r>
      <w:r w:rsidR="00E07ECC" w:rsidRPr="00417084">
        <w:t>«</w:t>
      </w:r>
      <w:r w:rsidR="00E213D9" w:rsidRPr="00417084">
        <w:t>ТККТ</w:t>
      </w:r>
      <w:r w:rsidR="00417084">
        <w:t>», реализующ</w:t>
      </w:r>
      <w:r w:rsidR="0057623F">
        <w:t>его</w:t>
      </w:r>
      <w:r w:rsidR="00E07ECC" w:rsidRPr="00417084">
        <w:t xml:space="preserve"> программы среднего</w:t>
      </w:r>
      <w:r w:rsidR="00E213D9" w:rsidRPr="00417084">
        <w:t xml:space="preserve"> профессионального образования, </w:t>
      </w:r>
      <w:r w:rsidR="00E07ECC" w:rsidRPr="00417084">
        <w:t>с применением электронного обучения и дистанционных образовательных технологий в условиях усиления санитарно-эпидемиологических мероприятий  действующие  на  период сложной санитарно-эпидемиологич</w:t>
      </w:r>
      <w:r w:rsidR="00417084">
        <w:t>еской обстановки в</w:t>
      </w:r>
      <w:r w:rsidR="00E07ECC" w:rsidRPr="00417084">
        <w:t xml:space="preserve"> связи с угрозой распространения на территории Российской Федерации </w:t>
      </w:r>
      <w:proofErr w:type="spellStart"/>
      <w:r w:rsidR="00E07ECC" w:rsidRPr="00417084">
        <w:t>короновирусной</w:t>
      </w:r>
      <w:proofErr w:type="spellEnd"/>
      <w:r w:rsidR="00E07ECC" w:rsidRPr="00417084">
        <w:t xml:space="preserve"> инфекции (COVID-2019) разработаны на основе следующих нормативных документов: </w:t>
      </w:r>
    </w:p>
    <w:p w:rsidR="00B519CE" w:rsidRPr="00417084" w:rsidRDefault="00417084" w:rsidP="00417084">
      <w:pPr>
        <w:pStyle w:val="a7"/>
        <w:spacing w:line="276" w:lineRule="auto"/>
      </w:pPr>
      <w:r>
        <w:t xml:space="preserve">- </w:t>
      </w:r>
      <w:r w:rsidR="00E07ECC" w:rsidRPr="00417084">
        <w:t xml:space="preserve">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B519CE" w:rsidRPr="00417084" w:rsidRDefault="00417084" w:rsidP="00417084">
      <w:pPr>
        <w:pStyle w:val="a7"/>
        <w:spacing w:line="276" w:lineRule="auto"/>
      </w:pPr>
      <w:r>
        <w:t xml:space="preserve">- </w:t>
      </w:r>
      <w:r w:rsidR="00E07ECC" w:rsidRPr="00417084">
        <w:t xml:space="preserve">Приказ Министерства образования и науки Российской Федерации от 18 августа 2016 г.№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 г. № 291»; </w:t>
      </w:r>
    </w:p>
    <w:p w:rsidR="00B519CE" w:rsidRPr="00417084" w:rsidRDefault="00417084" w:rsidP="00417084">
      <w:pPr>
        <w:pStyle w:val="a7"/>
        <w:spacing w:line="276" w:lineRule="auto"/>
      </w:pPr>
      <w:r>
        <w:t xml:space="preserve">- </w:t>
      </w:r>
      <w:r w:rsidR="00E07ECC" w:rsidRPr="00417084">
        <w:t xml:space="preserve">Приказ </w:t>
      </w:r>
      <w:proofErr w:type="spellStart"/>
      <w:r w:rsidR="00E07ECC" w:rsidRPr="00417084">
        <w:t>Минпросвещения</w:t>
      </w:r>
      <w:proofErr w:type="spellEnd"/>
      <w:r w:rsidR="00E07ECC" w:rsidRPr="00417084">
        <w:t xml:space="preserve"> России №103 от 17 марта 2020 г. «Об утверждении временного порядка сопровождения </w:t>
      </w:r>
      <w:proofErr w:type="gramStart"/>
      <w:r w:rsidR="00E07ECC" w:rsidRPr="00417084">
        <w:t>реализации  образовательных</w:t>
      </w:r>
      <w:proofErr w:type="gramEnd"/>
      <w:r w:rsidR="00E07ECC" w:rsidRPr="00417084"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</w:t>
      </w:r>
    </w:p>
    <w:p w:rsidR="00B519CE" w:rsidRPr="00417084" w:rsidRDefault="00417084" w:rsidP="00417084">
      <w:pPr>
        <w:pStyle w:val="a7"/>
        <w:spacing w:line="276" w:lineRule="auto"/>
      </w:pPr>
      <w:r>
        <w:t xml:space="preserve">- </w:t>
      </w:r>
      <w:r w:rsidR="00E07ECC" w:rsidRPr="00417084">
        <w:t xml:space="preserve">О разъяснении некоторых вопросов по организации образовательного процесса в условиях усиления санитарно-эпидемиологических мероприятий от 27.03.2020 №ГД-83/05 </w:t>
      </w:r>
    </w:p>
    <w:p w:rsidR="00B519CE" w:rsidRDefault="00417084" w:rsidP="00417084">
      <w:pPr>
        <w:pStyle w:val="a7"/>
        <w:spacing w:line="276" w:lineRule="auto"/>
      </w:pPr>
      <w:r>
        <w:t xml:space="preserve">- </w:t>
      </w:r>
      <w:r w:rsidR="00E07ECC" w:rsidRPr="00417084">
        <w:t xml:space="preserve">Рекомендации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</w:t>
      </w:r>
      <w:proofErr w:type="spellStart"/>
      <w:r w:rsidR="00E07ECC" w:rsidRPr="00417084">
        <w:t>санитарноэпидемиологических</w:t>
      </w:r>
      <w:proofErr w:type="spellEnd"/>
      <w:r w:rsidR="00E07ECC" w:rsidRPr="00417084">
        <w:t xml:space="preserve"> мероприятий от 02.04.2020 №ГД-121/05 </w:t>
      </w:r>
    </w:p>
    <w:p w:rsidR="004823EC" w:rsidRPr="00417084" w:rsidRDefault="004823EC" w:rsidP="00417084">
      <w:pPr>
        <w:pStyle w:val="a7"/>
        <w:spacing w:line="276" w:lineRule="auto"/>
      </w:pPr>
    </w:p>
    <w:p w:rsidR="004823EC" w:rsidRDefault="004823EC" w:rsidP="00417084">
      <w:pPr>
        <w:pStyle w:val="a7"/>
        <w:spacing w:line="276" w:lineRule="auto"/>
      </w:pPr>
    </w:p>
    <w:p w:rsidR="00B519CE" w:rsidRPr="00417084" w:rsidRDefault="00417084" w:rsidP="00326CF0">
      <w:pPr>
        <w:pStyle w:val="a7"/>
        <w:spacing w:line="276" w:lineRule="auto"/>
      </w:pPr>
      <w:r>
        <w:lastRenderedPageBreak/>
        <w:t xml:space="preserve">- </w:t>
      </w:r>
      <w:r w:rsidR="00E07ECC" w:rsidRPr="00417084">
        <w:t xml:space="preserve">Приказ МОНО 316-01-63-792/20 от 05.04.2020 О мерах по реализации Указа Президента РФ от 2 апреля по обеспечению 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07ECC" w:rsidRPr="00417084">
        <w:t>короновирусной</w:t>
      </w:r>
      <w:proofErr w:type="spellEnd"/>
      <w:r w:rsidR="00E07ECC" w:rsidRPr="00417084">
        <w:t xml:space="preserve"> инфекции (COVID-19</w:t>
      </w:r>
      <w:r w:rsidR="00E213D9" w:rsidRPr="00417084">
        <w:t>)»</w:t>
      </w:r>
      <w:r w:rsidR="00E07ECC" w:rsidRPr="00417084">
        <w:t xml:space="preserve">. </w:t>
      </w:r>
    </w:p>
    <w:p w:rsidR="00EF4BD9" w:rsidRDefault="00EF4BD9" w:rsidP="00FA4EF5">
      <w:pPr>
        <w:pStyle w:val="a7"/>
        <w:spacing w:line="276" w:lineRule="auto"/>
        <w:rPr>
          <w:szCs w:val="28"/>
        </w:rPr>
      </w:pPr>
    </w:p>
    <w:p w:rsidR="004C3EAC" w:rsidRDefault="00D90B41" w:rsidP="004C3EAC">
      <w:pPr>
        <w:spacing w:line="276" w:lineRule="auto"/>
        <w:ind w:left="-15" w:firstLine="582"/>
        <w:rPr>
          <w:rStyle w:val="a5"/>
          <w:szCs w:val="28"/>
          <w:shd w:val="clear" w:color="auto" w:fill="FFFFFF"/>
        </w:rPr>
      </w:pPr>
      <w:r>
        <w:rPr>
          <w:szCs w:val="28"/>
        </w:rPr>
        <w:t>Производственная п</w:t>
      </w:r>
      <w:r w:rsidR="00FA4EF5" w:rsidRPr="00FA4EF5">
        <w:rPr>
          <w:szCs w:val="28"/>
        </w:rPr>
        <w:t xml:space="preserve">рактика </w:t>
      </w:r>
      <w:r w:rsidR="00F56EE7" w:rsidRPr="0062183D">
        <w:rPr>
          <w:szCs w:val="28"/>
          <w:shd w:val="clear" w:color="auto" w:fill="FFFFFF"/>
        </w:rPr>
        <w:t xml:space="preserve">является составной часть учебного процесса </w:t>
      </w:r>
      <w:r w:rsidR="00F56EE7">
        <w:rPr>
          <w:szCs w:val="28"/>
          <w:shd w:val="clear" w:color="auto" w:fill="FFFFFF"/>
        </w:rPr>
        <w:t xml:space="preserve">и </w:t>
      </w:r>
      <w:r w:rsidR="00FA4EF5" w:rsidRPr="00FA4EF5">
        <w:rPr>
          <w:szCs w:val="28"/>
        </w:rPr>
        <w:t xml:space="preserve">имеет целью комплексное освоение обучающимися всех видов профессиональной деятельности по </w:t>
      </w:r>
      <w:r w:rsidR="00F56EE7">
        <w:rPr>
          <w:szCs w:val="28"/>
        </w:rPr>
        <w:t xml:space="preserve">профессии </w:t>
      </w:r>
      <w:r w:rsidR="00FA4EF5" w:rsidRPr="00FA4EF5">
        <w:rPr>
          <w:szCs w:val="28"/>
        </w:rPr>
        <w:t xml:space="preserve">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</w:t>
      </w:r>
      <w:r w:rsidR="008B1280">
        <w:rPr>
          <w:szCs w:val="28"/>
        </w:rPr>
        <w:t>профессии.</w:t>
      </w:r>
      <w:r w:rsidR="00FA4EF5" w:rsidRPr="00FA4EF5">
        <w:rPr>
          <w:rStyle w:val="a5"/>
          <w:szCs w:val="28"/>
          <w:shd w:val="clear" w:color="auto" w:fill="FFFFFF"/>
        </w:rPr>
        <w:t xml:space="preserve"> </w:t>
      </w:r>
    </w:p>
    <w:p w:rsidR="004C3EAC" w:rsidRDefault="004C3EAC" w:rsidP="004C3EAC">
      <w:pPr>
        <w:spacing w:line="276" w:lineRule="auto"/>
        <w:ind w:left="-15" w:firstLine="582"/>
      </w:pPr>
      <w:r>
        <w:t>Производственная практика проводится в установленные учебным планом сроки. В случае необходимости могут быть внесены изменения в календарный график учебного процесса в части определения сроков прохождения производственной практик</w:t>
      </w:r>
      <w:r w:rsidR="00EB34E4">
        <w:t>и</w:t>
      </w:r>
      <w:r>
        <w:t xml:space="preserve"> без ущерба по общему объему часов, устан</w:t>
      </w:r>
      <w:r w:rsidR="00EB34E4">
        <w:t>овленных учебным планом Техникума</w:t>
      </w:r>
      <w:r>
        <w:t xml:space="preserve">. </w:t>
      </w:r>
    </w:p>
    <w:p w:rsidR="00FA4EF5" w:rsidRPr="004C3EAC" w:rsidRDefault="004C3EAC" w:rsidP="004C3EAC">
      <w:pPr>
        <w:spacing w:line="276" w:lineRule="auto"/>
        <w:ind w:left="-15" w:firstLine="582"/>
        <w:rPr>
          <w:rStyle w:val="a5"/>
          <w:b w:val="0"/>
          <w:bCs w:val="0"/>
        </w:rPr>
      </w:pPr>
      <w:r>
        <w:t xml:space="preserve">Практика может быть проведена с применением электронного обучения и дистанционных образовательных технологий. В этом случае руководитель практики будет направлять задание обучающемуся и контролировать его выполнение, используя электронные средства. </w:t>
      </w:r>
    </w:p>
    <w:p w:rsidR="00D90B41" w:rsidRPr="00D90B41" w:rsidRDefault="00D90B41" w:rsidP="00326CF0">
      <w:pPr>
        <w:pStyle w:val="2"/>
        <w:spacing w:line="276" w:lineRule="auto"/>
        <w:ind w:left="102" w:right="348" w:firstLine="707"/>
        <w:jc w:val="both"/>
        <w:rPr>
          <w:rFonts w:eastAsia="Calibri"/>
          <w:b w:val="0"/>
        </w:rPr>
      </w:pPr>
      <w:r w:rsidRPr="00D90B41">
        <w:rPr>
          <w:rFonts w:eastAsia="Calibri"/>
          <w:b w:val="0"/>
        </w:rPr>
        <w:t>Основные задачи производственной практики в дистанционном формате:</w:t>
      </w:r>
    </w:p>
    <w:p w:rsidR="00D90B41" w:rsidRDefault="00D90B41" w:rsidP="00326CF0">
      <w:pPr>
        <w:pStyle w:val="21"/>
        <w:numPr>
          <w:ilvl w:val="0"/>
          <w:numId w:val="7"/>
        </w:numPr>
        <w:tabs>
          <w:tab w:val="left" w:pos="0"/>
        </w:tabs>
        <w:spacing w:line="276" w:lineRule="auto"/>
        <w:ind w:left="440" w:right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производственного задания, в соответствии с тематическим планом производственной практики, в том числе индивидуального задания по профессиональному модулю с использованием </w:t>
      </w:r>
      <w:r w:rsidR="00326CF0">
        <w:rPr>
          <w:sz w:val="28"/>
          <w:szCs w:val="28"/>
        </w:rPr>
        <w:t>соответствующих технологических средств,</w:t>
      </w:r>
      <w:r>
        <w:rPr>
          <w:sz w:val="28"/>
          <w:szCs w:val="28"/>
        </w:rPr>
        <w:t xml:space="preserve"> обеспечивающих освоение образовательных программ полностью, независимо от места нахождения обучающихся в сроки, установленные графиком учебного процесса.</w:t>
      </w:r>
    </w:p>
    <w:p w:rsidR="00D90B41" w:rsidRDefault="00D90B41" w:rsidP="00326CF0">
      <w:pPr>
        <w:pStyle w:val="21"/>
        <w:numPr>
          <w:ilvl w:val="0"/>
          <w:numId w:val="7"/>
        </w:numPr>
        <w:tabs>
          <w:tab w:val="left" w:pos="0"/>
        </w:tabs>
        <w:spacing w:line="276" w:lineRule="auto"/>
        <w:ind w:left="440" w:right="3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сбора, обработки, систематизации и анализа информации и практических навыков в целях освоения профессиональных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компетенций.</w:t>
      </w:r>
    </w:p>
    <w:p w:rsidR="00D90B41" w:rsidRDefault="00D90B41" w:rsidP="00326CF0">
      <w:pPr>
        <w:pStyle w:val="21"/>
        <w:numPr>
          <w:ilvl w:val="0"/>
          <w:numId w:val="7"/>
        </w:numPr>
        <w:tabs>
          <w:tab w:val="left" w:pos="0"/>
        </w:tabs>
        <w:spacing w:line="276" w:lineRule="auto"/>
        <w:ind w:left="440" w:right="348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отчета по результатам прохождения практики, включающего практико-ориентированные результаты и выводы, с приложением документов (в том числе их форм, копий,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скриншотов).</w:t>
      </w:r>
    </w:p>
    <w:p w:rsidR="00C82DE5" w:rsidRPr="00EB34E4" w:rsidRDefault="00D90B41" w:rsidP="00EB34E4">
      <w:pPr>
        <w:pStyle w:val="21"/>
        <w:numPr>
          <w:ilvl w:val="0"/>
          <w:numId w:val="7"/>
        </w:numPr>
        <w:tabs>
          <w:tab w:val="left" w:pos="0"/>
        </w:tabs>
        <w:spacing w:line="276" w:lineRule="auto"/>
        <w:ind w:left="440" w:right="348"/>
        <w:jc w:val="both"/>
        <w:rPr>
          <w:sz w:val="28"/>
          <w:szCs w:val="28"/>
        </w:rPr>
      </w:pPr>
      <w:r w:rsidRPr="00EB34E4">
        <w:rPr>
          <w:sz w:val="28"/>
          <w:szCs w:val="28"/>
        </w:rPr>
        <w:t>Предоставление отчета по практике на проверку в последний день практики.</w:t>
      </w:r>
      <w:r w:rsidR="00C82DE5" w:rsidRPr="00EB34E4">
        <w:rPr>
          <w:sz w:val="28"/>
          <w:szCs w:val="28"/>
        </w:rPr>
        <w:t xml:space="preserve"> </w:t>
      </w:r>
      <w:r w:rsidR="00C82DE5" w:rsidRPr="00EB34E4">
        <w:rPr>
          <w:sz w:val="28"/>
          <w:szCs w:val="28"/>
        </w:rPr>
        <w:t xml:space="preserve">Отчет по производственной практике, организованной с </w:t>
      </w:r>
      <w:r w:rsidR="00C82DE5" w:rsidRPr="00EB34E4">
        <w:rPr>
          <w:sz w:val="28"/>
          <w:szCs w:val="28"/>
        </w:rPr>
        <w:lastRenderedPageBreak/>
        <w:t xml:space="preserve">применением электронного обучения и дистанционных образовательных технологий, состоит из: </w:t>
      </w:r>
    </w:p>
    <w:p w:rsidR="00C82DE5" w:rsidRDefault="00C82DE5" w:rsidP="00C82DE5">
      <w:pPr>
        <w:numPr>
          <w:ilvl w:val="0"/>
          <w:numId w:val="11"/>
        </w:numPr>
        <w:spacing w:after="180" w:line="276" w:lineRule="auto"/>
        <w:ind w:left="0" w:right="0" w:firstLine="567"/>
      </w:pPr>
      <w:r>
        <w:t xml:space="preserve">Титульный лист  </w:t>
      </w:r>
    </w:p>
    <w:p w:rsidR="00C82DE5" w:rsidRDefault="00C82DE5" w:rsidP="00C82DE5">
      <w:pPr>
        <w:numPr>
          <w:ilvl w:val="0"/>
          <w:numId w:val="11"/>
        </w:numPr>
        <w:spacing w:after="187" w:line="276" w:lineRule="auto"/>
        <w:ind w:left="0" w:right="0" w:firstLine="567"/>
      </w:pPr>
      <w:r>
        <w:t xml:space="preserve">Содержание  </w:t>
      </w:r>
    </w:p>
    <w:p w:rsidR="00C82DE5" w:rsidRDefault="00C82DE5" w:rsidP="00C82DE5">
      <w:pPr>
        <w:numPr>
          <w:ilvl w:val="0"/>
          <w:numId w:val="11"/>
        </w:numPr>
        <w:spacing w:after="187" w:line="276" w:lineRule="auto"/>
        <w:ind w:left="0" w:right="0" w:firstLine="567"/>
      </w:pPr>
      <w:r>
        <w:t xml:space="preserve">Модуль 1 – выполнение производственного задания  </w:t>
      </w:r>
    </w:p>
    <w:p w:rsidR="00C82DE5" w:rsidRDefault="00C82DE5" w:rsidP="00C82DE5">
      <w:pPr>
        <w:numPr>
          <w:ilvl w:val="0"/>
          <w:numId w:val="11"/>
        </w:numPr>
        <w:spacing w:after="15" w:line="276" w:lineRule="auto"/>
        <w:ind w:left="0" w:right="0" w:firstLine="567"/>
      </w:pPr>
      <w:r>
        <w:t xml:space="preserve">Модуль </w:t>
      </w:r>
      <w:r>
        <w:tab/>
        <w:t xml:space="preserve">2 </w:t>
      </w:r>
      <w:r>
        <w:tab/>
        <w:t xml:space="preserve">– </w:t>
      </w:r>
      <w:r>
        <w:tab/>
        <w:t xml:space="preserve">выполнение </w:t>
      </w:r>
      <w:r>
        <w:tab/>
        <w:t xml:space="preserve">индивидуального </w:t>
      </w:r>
      <w:r>
        <w:tab/>
        <w:t xml:space="preserve">задания </w:t>
      </w:r>
      <w:r>
        <w:tab/>
        <w:t xml:space="preserve">по профессиональному модулю </w:t>
      </w:r>
    </w:p>
    <w:p w:rsidR="00C82DE5" w:rsidRDefault="00C82DE5" w:rsidP="00C82DE5">
      <w:pPr>
        <w:numPr>
          <w:ilvl w:val="0"/>
          <w:numId w:val="11"/>
        </w:numPr>
        <w:spacing w:after="187" w:line="276" w:lineRule="auto"/>
        <w:ind w:left="0" w:right="0" w:firstLine="567"/>
      </w:pPr>
      <w:r>
        <w:t xml:space="preserve">Заключение </w:t>
      </w:r>
    </w:p>
    <w:p w:rsidR="00C82DE5" w:rsidRDefault="00C82DE5" w:rsidP="00C82DE5">
      <w:pPr>
        <w:spacing w:after="131" w:line="276" w:lineRule="auto"/>
        <w:ind w:left="0" w:firstLine="567"/>
      </w:pPr>
      <w:r>
        <w:rPr>
          <w:b/>
        </w:rPr>
        <w:t>Титульный лист</w:t>
      </w:r>
      <w:r>
        <w:t xml:space="preserve"> оформляется по типовой форме (приложение 1). </w:t>
      </w:r>
    </w:p>
    <w:p w:rsidR="00C82DE5" w:rsidRDefault="00C82DE5" w:rsidP="00C82DE5">
      <w:pPr>
        <w:spacing w:line="276" w:lineRule="auto"/>
        <w:ind w:left="0" w:firstLine="567"/>
      </w:pPr>
      <w:r>
        <w:t xml:space="preserve">Содержание содержит наименование информационных блоков в том </w:t>
      </w:r>
      <w:bookmarkStart w:id="0" w:name="_GoBack"/>
      <w:bookmarkEnd w:id="0"/>
      <w:r>
        <w:t xml:space="preserve">порядке, в котором они будут изложены в задании. </w:t>
      </w:r>
    </w:p>
    <w:p w:rsidR="00C82DE5" w:rsidRDefault="00C82DE5" w:rsidP="00C82DE5">
      <w:pPr>
        <w:spacing w:after="138" w:line="276" w:lineRule="auto"/>
        <w:ind w:left="0" w:firstLine="567"/>
      </w:pPr>
      <w:r>
        <w:rPr>
          <w:b/>
        </w:rPr>
        <w:t>Модуль 1</w:t>
      </w:r>
      <w:r>
        <w:t xml:space="preserve"> </w:t>
      </w:r>
    </w:p>
    <w:p w:rsidR="00C82DE5" w:rsidRDefault="00C82DE5" w:rsidP="00C82DE5">
      <w:pPr>
        <w:spacing w:after="0" w:line="276" w:lineRule="auto"/>
        <w:ind w:left="0" w:right="-13" w:firstLine="567"/>
      </w:pPr>
      <w:r>
        <w:t xml:space="preserve">Производственное задание состоит из наименования тем, даты выполнения (дата, когда обучающийся должен прислать отчет на указанные адреса) и содержание отчета. Текстовую часть основной части отчета следует иллюстрировать фотографиями, рисунками, схемами. </w:t>
      </w:r>
    </w:p>
    <w:p w:rsidR="00C82DE5" w:rsidRDefault="00C82DE5" w:rsidP="00C82DE5">
      <w:pPr>
        <w:spacing w:line="276" w:lineRule="auto"/>
        <w:ind w:left="0" w:firstLine="567"/>
      </w:pPr>
      <w:r>
        <w:t xml:space="preserve">Отчет выполняется на основе информации о профильном предприятии по специальности/профессии обучения практиканта. (Список предприятий Приложение 2). </w:t>
      </w:r>
    </w:p>
    <w:p w:rsidR="00C82DE5" w:rsidRDefault="00C82DE5" w:rsidP="00C82DE5">
      <w:pPr>
        <w:spacing w:after="195" w:line="276" w:lineRule="auto"/>
        <w:ind w:left="0" w:firstLine="567"/>
      </w:pPr>
      <w:r>
        <w:rPr>
          <w:b/>
        </w:rPr>
        <w:t xml:space="preserve">Работа с официальным сайтом профильного предприятия: </w:t>
      </w:r>
    </w:p>
    <w:p w:rsidR="00C82DE5" w:rsidRDefault="00C82DE5" w:rsidP="00C82DE5">
      <w:pPr>
        <w:numPr>
          <w:ilvl w:val="0"/>
          <w:numId w:val="12"/>
        </w:numPr>
        <w:spacing w:after="15" w:line="276" w:lineRule="auto"/>
        <w:ind w:right="0" w:firstLine="567"/>
      </w:pPr>
      <w:r>
        <w:t xml:space="preserve">Ознакомление с организационной структурой предприятия. </w:t>
      </w:r>
    </w:p>
    <w:p w:rsidR="00C82DE5" w:rsidRDefault="00C82DE5" w:rsidP="00C82DE5">
      <w:pPr>
        <w:numPr>
          <w:ilvl w:val="0"/>
          <w:numId w:val="12"/>
        </w:numPr>
        <w:spacing w:after="15" w:line="276" w:lineRule="auto"/>
        <w:ind w:right="0" w:firstLine="567"/>
      </w:pPr>
      <w:r>
        <w:t xml:space="preserve">Ознакомление с функциями специализированных подразделений предприятия, виды деятельности которых соответствуют профессиональному модулю производственной практики. </w:t>
      </w:r>
    </w:p>
    <w:p w:rsidR="00C82DE5" w:rsidRDefault="00C82DE5" w:rsidP="00C82DE5">
      <w:pPr>
        <w:numPr>
          <w:ilvl w:val="0"/>
          <w:numId w:val="12"/>
        </w:numPr>
        <w:spacing w:after="15" w:line="276" w:lineRule="auto"/>
        <w:ind w:right="0" w:firstLine="567"/>
      </w:pPr>
      <w:r>
        <w:t xml:space="preserve">Изучение и анализ типовых должностных инструкций для потенциальных сотрудников специализированных подразделений. </w:t>
      </w:r>
    </w:p>
    <w:p w:rsidR="00C82DE5" w:rsidRDefault="00C82DE5" w:rsidP="00C82DE5">
      <w:pPr>
        <w:numPr>
          <w:ilvl w:val="0"/>
          <w:numId w:val="12"/>
        </w:numPr>
        <w:spacing w:after="15" w:line="276" w:lineRule="auto"/>
        <w:ind w:right="0" w:firstLine="567"/>
      </w:pPr>
      <w:r>
        <w:t xml:space="preserve">Подбор на сайтах подбора персонала типовых вакансий, соответствующих должностям в специализированных подразделений профильных предприятий. </w:t>
      </w:r>
    </w:p>
    <w:p w:rsidR="00C82DE5" w:rsidRDefault="00C82DE5" w:rsidP="00C82DE5">
      <w:pPr>
        <w:numPr>
          <w:ilvl w:val="0"/>
          <w:numId w:val="12"/>
        </w:numPr>
        <w:spacing w:after="15" w:line="276" w:lineRule="auto"/>
        <w:ind w:right="0" w:firstLine="567"/>
      </w:pPr>
      <w:r>
        <w:t xml:space="preserve">Анализ соответствия собственных умений и навыков выявленным требованиям. </w:t>
      </w:r>
    </w:p>
    <w:p w:rsidR="00C82DE5" w:rsidRDefault="00C82DE5" w:rsidP="00C82DE5">
      <w:pPr>
        <w:spacing w:after="188" w:line="276" w:lineRule="auto"/>
        <w:ind w:left="0" w:firstLine="567"/>
      </w:pPr>
      <w:r>
        <w:rPr>
          <w:b/>
        </w:rPr>
        <w:t xml:space="preserve"> </w:t>
      </w:r>
    </w:p>
    <w:p w:rsidR="00C82DE5" w:rsidRDefault="00C82DE5" w:rsidP="00C82DE5">
      <w:pPr>
        <w:spacing w:after="203" w:line="276" w:lineRule="auto"/>
        <w:ind w:left="0" w:firstLine="567"/>
      </w:pPr>
      <w:r>
        <w:rPr>
          <w:b/>
        </w:rPr>
        <w:t xml:space="preserve">Модуль № 2 </w:t>
      </w:r>
    </w:p>
    <w:p w:rsidR="00C82DE5" w:rsidRDefault="00C82DE5" w:rsidP="00C82DE5">
      <w:pPr>
        <w:spacing w:after="0" w:line="276" w:lineRule="auto"/>
        <w:ind w:left="0" w:firstLine="567"/>
      </w:pPr>
      <w:r>
        <w:rPr>
          <w:b/>
        </w:rPr>
        <w:lastRenderedPageBreak/>
        <w:t xml:space="preserve">Выполнение индивидуального задания по профессиональному модулю. </w:t>
      </w:r>
    </w:p>
    <w:p w:rsidR="00C82DE5" w:rsidRDefault="00C82DE5" w:rsidP="00C82DE5">
      <w:pPr>
        <w:spacing w:line="276" w:lineRule="auto"/>
        <w:ind w:left="0" w:firstLine="567"/>
      </w:pPr>
      <w:r>
        <w:t xml:space="preserve">Индивидуальное задание должно соответствовать содержанию профессионального модуля, по которому организуется производственная практика.   </w:t>
      </w:r>
    </w:p>
    <w:p w:rsidR="00C82DE5" w:rsidRDefault="00C82DE5" w:rsidP="00C82DE5">
      <w:pPr>
        <w:spacing w:line="276" w:lineRule="auto"/>
        <w:ind w:left="0" w:firstLine="567"/>
      </w:pPr>
      <w:r>
        <w:t xml:space="preserve">Объем индивидуального задания по практике 10-15 страниц печатного текста (без приложений; количество приложений не ограничивается и в указанный объем не включается).  </w:t>
      </w:r>
    </w:p>
    <w:p w:rsidR="00C82DE5" w:rsidRDefault="00C82DE5" w:rsidP="00C82DE5">
      <w:pPr>
        <w:spacing w:line="276" w:lineRule="auto"/>
        <w:ind w:left="0" w:firstLine="567"/>
      </w:pPr>
      <w:r>
        <w:t xml:space="preserve">Все страницы отчета, кроме титульного листа, и приложения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proofErr w:type="spellStart"/>
      <w:r>
        <w:t>Word</w:t>
      </w:r>
      <w:proofErr w:type="spellEnd"/>
      <w:r>
        <w:t xml:space="preserve">, распечатан на одной стороне белой бумаги формата А4. Цвет шрифта </w:t>
      </w:r>
    </w:p>
    <w:p w:rsidR="00C82DE5" w:rsidRDefault="00C82DE5" w:rsidP="00C82DE5">
      <w:pPr>
        <w:spacing w:line="276" w:lineRule="auto"/>
        <w:ind w:left="0" w:firstLine="567"/>
      </w:pPr>
      <w:r>
        <w:t xml:space="preserve">— черный, межстрочный интервал — полуторный, гарнитура — </w:t>
      </w:r>
      <w:proofErr w:type="spellStart"/>
      <w:r>
        <w:t>TimesNewRoman</w:t>
      </w:r>
      <w:proofErr w:type="spellEnd"/>
      <w:r>
        <w:t xml:space="preserve">, размер шрифта — 14 кегль. </w:t>
      </w:r>
    </w:p>
    <w:p w:rsidR="00703A27" w:rsidRDefault="00703A27" w:rsidP="00703A27">
      <w:pPr>
        <w:spacing w:after="138" w:line="276" w:lineRule="auto"/>
        <w:ind w:left="0" w:firstLine="567"/>
        <w:jc w:val="left"/>
      </w:pPr>
      <w:r>
        <w:rPr>
          <w:b/>
        </w:rPr>
        <w:t xml:space="preserve">Заключение должно содержать:  </w:t>
      </w:r>
    </w:p>
    <w:p w:rsidR="00703A27" w:rsidRDefault="00703A27" w:rsidP="00703A27">
      <w:pPr>
        <w:spacing w:line="276" w:lineRule="auto"/>
        <w:ind w:left="0" w:firstLine="567"/>
      </w:pPr>
      <w:r>
        <w:t xml:space="preserve">Описание знаний, умений, навыков (компетенций), приобретенных практикантом в период практики. </w:t>
      </w:r>
    </w:p>
    <w:p w:rsidR="00703A27" w:rsidRDefault="00703A27" w:rsidP="001464DF">
      <w:pPr>
        <w:spacing w:after="0" w:line="276" w:lineRule="auto"/>
        <w:ind w:left="0" w:right="-4" w:firstLine="567"/>
      </w:pPr>
      <w:r>
        <w:t xml:space="preserve">Дифференцированный </w:t>
      </w:r>
      <w:r>
        <w:tab/>
        <w:t>за</w:t>
      </w:r>
      <w:r w:rsidR="001464DF">
        <w:t xml:space="preserve">чет </w:t>
      </w:r>
      <w:r w:rsidR="001464DF">
        <w:tab/>
        <w:t xml:space="preserve">в </w:t>
      </w:r>
      <w:r w:rsidR="001464DF">
        <w:tab/>
        <w:t xml:space="preserve">форме </w:t>
      </w:r>
      <w:r w:rsidR="001464DF">
        <w:tab/>
        <w:t xml:space="preserve">защиты </w:t>
      </w:r>
      <w:r w:rsidR="001464DF">
        <w:tab/>
        <w:t xml:space="preserve">отчетов </w:t>
      </w:r>
      <w:r>
        <w:t xml:space="preserve">по производственной практике проводится в электронной информационно-образовательной среде с использованием дистанционных образовательных технологий согласно графику защиты отчетов по практике, размещенному на странице группы. </w:t>
      </w:r>
    </w:p>
    <w:p w:rsidR="00703A27" w:rsidRDefault="00703A27" w:rsidP="00703A27">
      <w:pPr>
        <w:spacing w:line="276" w:lineRule="auto"/>
        <w:ind w:left="0" w:firstLine="567"/>
      </w:pPr>
      <w:r>
        <w:t xml:space="preserve">Рекомендуется следующий порядок организации защиты отчетов по производственной практике: </w:t>
      </w:r>
    </w:p>
    <w:p w:rsidR="00703A27" w:rsidRDefault="0080505A" w:rsidP="00703A27">
      <w:pPr>
        <w:numPr>
          <w:ilvl w:val="0"/>
          <w:numId w:val="13"/>
        </w:numPr>
        <w:spacing w:after="15" w:line="276" w:lineRule="auto"/>
        <w:ind w:right="0" w:firstLine="567"/>
      </w:pPr>
      <w:r>
        <w:t xml:space="preserve"> </w:t>
      </w:r>
      <w:r w:rsidR="00703A27">
        <w:t xml:space="preserve">этап. Контроль руководителем практики от </w:t>
      </w:r>
      <w:r w:rsidR="001464DF">
        <w:t xml:space="preserve">техникума </w:t>
      </w:r>
      <w:r w:rsidR="00703A27">
        <w:t xml:space="preserve">своевременности предоставления отчетных документов по практике в электронном виде с отсканированными страницами, проверка отчета и направление вопросов и замечаний, согласно графику защиты отчетов.  </w:t>
      </w:r>
    </w:p>
    <w:p w:rsidR="00703A27" w:rsidRDefault="0080505A" w:rsidP="00703A27">
      <w:pPr>
        <w:numPr>
          <w:ilvl w:val="0"/>
          <w:numId w:val="13"/>
        </w:numPr>
        <w:spacing w:after="15" w:line="276" w:lineRule="auto"/>
        <w:ind w:right="0" w:firstLine="567"/>
      </w:pPr>
      <w:r>
        <w:t xml:space="preserve"> </w:t>
      </w:r>
      <w:r w:rsidR="00703A27">
        <w:t xml:space="preserve">этап. </w:t>
      </w:r>
      <w:r w:rsidR="001464DF">
        <w:t xml:space="preserve">Руководитель практики </w:t>
      </w:r>
      <w:r w:rsidR="00703A27">
        <w:t xml:space="preserve">организует защиту отчета по производственной практике в дистанционном режиме, при необходимости - путем </w:t>
      </w:r>
      <w:proofErr w:type="spellStart"/>
      <w:r w:rsidR="00703A27">
        <w:t>онлайнбеседы</w:t>
      </w:r>
      <w:proofErr w:type="spellEnd"/>
      <w:r w:rsidR="00703A27">
        <w:t xml:space="preserve"> (</w:t>
      </w:r>
      <w:proofErr w:type="spellStart"/>
      <w:r w:rsidR="00703A27">
        <w:t>вебинара</w:t>
      </w:r>
      <w:proofErr w:type="spellEnd"/>
      <w:r w:rsidR="00703A27">
        <w:t xml:space="preserve">) с обучающимся. Обучающийся в день проведения защиты отчета либо подключается к </w:t>
      </w:r>
      <w:proofErr w:type="spellStart"/>
      <w:r w:rsidR="00703A27">
        <w:t>вебинару</w:t>
      </w:r>
      <w:proofErr w:type="spellEnd"/>
      <w:r w:rsidR="00703A27">
        <w:t xml:space="preserve"> по ссылке, либо отвечает на вопросы, заданные руководителем</w:t>
      </w:r>
      <w:r w:rsidR="001464DF">
        <w:t xml:space="preserve"> практики</w:t>
      </w:r>
      <w:r w:rsidR="00703A27">
        <w:t xml:space="preserve"> по содержанию отчета, по электронной почте. По результатам защиты объявляется оценка. </w:t>
      </w:r>
    </w:p>
    <w:p w:rsidR="00703A27" w:rsidRDefault="0080505A" w:rsidP="00703A27">
      <w:pPr>
        <w:numPr>
          <w:ilvl w:val="0"/>
          <w:numId w:val="13"/>
        </w:numPr>
        <w:spacing w:after="15" w:line="276" w:lineRule="auto"/>
        <w:ind w:right="0" w:firstLine="567"/>
      </w:pPr>
      <w:r>
        <w:t xml:space="preserve"> </w:t>
      </w:r>
      <w:r w:rsidR="00703A27">
        <w:t xml:space="preserve">этап. Непосредственное подписание ведомости защиты отчета по практике осуществляется после окончания режима дистанционного обучения и представления руководителю практики отчетных документов по практике в печатном виде. </w:t>
      </w:r>
    </w:p>
    <w:p w:rsidR="00326CF0" w:rsidRPr="001464DF" w:rsidRDefault="00703A27" w:rsidP="001464DF">
      <w:pPr>
        <w:spacing w:line="276" w:lineRule="auto"/>
        <w:ind w:left="0" w:firstLine="567"/>
      </w:pPr>
      <w:r>
        <w:lastRenderedPageBreak/>
        <w:t>По результатам производственной практики руководитель</w:t>
      </w:r>
      <w:r w:rsidR="001464DF">
        <w:t xml:space="preserve"> практики</w:t>
      </w:r>
      <w:r>
        <w:t xml:space="preserve"> </w:t>
      </w:r>
      <w:r w:rsidR="003A45B1">
        <w:t>формирует три</w:t>
      </w:r>
      <w:r>
        <w:t xml:space="preserve"> архива (отчеты и презентации обучающихся, отчетная документация руководителя) и передает их для контроля и хра</w:t>
      </w:r>
      <w:r w:rsidR="001464DF">
        <w:t>нения заместителю директора по УПР</w:t>
      </w:r>
      <w:r>
        <w:t xml:space="preserve">. </w:t>
      </w:r>
    </w:p>
    <w:p w:rsidR="00BB7646" w:rsidRPr="00DC19CD" w:rsidRDefault="00BB7646" w:rsidP="00DC19CD">
      <w:pPr>
        <w:spacing w:after="0" w:line="276" w:lineRule="auto"/>
        <w:rPr>
          <w:rFonts w:eastAsia="Batang"/>
          <w:szCs w:val="28"/>
        </w:rPr>
      </w:pPr>
      <w:r>
        <w:t xml:space="preserve">     </w:t>
      </w:r>
    </w:p>
    <w:p w:rsidR="00F64EFB" w:rsidRPr="004823EC" w:rsidRDefault="00E07ECC" w:rsidP="00DC19CD">
      <w:pPr>
        <w:pStyle w:val="a7"/>
        <w:numPr>
          <w:ilvl w:val="0"/>
          <w:numId w:val="6"/>
        </w:numPr>
        <w:spacing w:line="276" w:lineRule="auto"/>
        <w:jc w:val="center"/>
        <w:rPr>
          <w:b/>
          <w:szCs w:val="28"/>
        </w:rPr>
      </w:pPr>
      <w:r w:rsidRPr="004823EC">
        <w:rPr>
          <w:b/>
          <w:szCs w:val="28"/>
        </w:rPr>
        <w:t xml:space="preserve">Алгоритм </w:t>
      </w:r>
      <w:r w:rsidRPr="004823EC">
        <w:rPr>
          <w:b/>
          <w:szCs w:val="28"/>
        </w:rPr>
        <w:tab/>
        <w:t xml:space="preserve">дистанционного </w:t>
      </w:r>
      <w:r w:rsidRPr="004823EC">
        <w:rPr>
          <w:b/>
          <w:szCs w:val="28"/>
        </w:rPr>
        <w:tab/>
        <w:t xml:space="preserve">взаимодействия </w:t>
      </w:r>
      <w:r w:rsidRPr="004823EC">
        <w:rPr>
          <w:b/>
          <w:szCs w:val="28"/>
        </w:rPr>
        <w:tab/>
        <w:t xml:space="preserve">по </w:t>
      </w:r>
      <w:r w:rsidRPr="004823EC">
        <w:rPr>
          <w:b/>
          <w:szCs w:val="28"/>
        </w:rPr>
        <w:tab/>
        <w:t>учебной</w:t>
      </w:r>
    </w:p>
    <w:p w:rsidR="00B519CE" w:rsidRPr="004823EC" w:rsidRDefault="00E07ECC" w:rsidP="00DC19CD">
      <w:pPr>
        <w:pStyle w:val="a7"/>
        <w:spacing w:line="276" w:lineRule="auto"/>
        <w:jc w:val="center"/>
        <w:rPr>
          <w:b/>
          <w:szCs w:val="28"/>
        </w:rPr>
      </w:pPr>
      <w:r w:rsidRPr="004823EC">
        <w:rPr>
          <w:b/>
          <w:szCs w:val="28"/>
        </w:rPr>
        <w:t>практике:</w:t>
      </w:r>
    </w:p>
    <w:p w:rsidR="00B519CE" w:rsidRPr="004823EC" w:rsidRDefault="004E45B8" w:rsidP="007B5480">
      <w:pPr>
        <w:pStyle w:val="a7"/>
        <w:numPr>
          <w:ilvl w:val="0"/>
          <w:numId w:val="9"/>
        </w:numPr>
        <w:spacing w:line="276" w:lineRule="auto"/>
        <w:rPr>
          <w:szCs w:val="28"/>
        </w:rPr>
      </w:pPr>
      <w:r w:rsidRPr="004823EC">
        <w:rPr>
          <w:szCs w:val="28"/>
        </w:rPr>
        <w:t>Для обеспечения дистанционной связи с обучающимися р</w:t>
      </w:r>
      <w:r w:rsidR="00E07ECC" w:rsidRPr="004823EC">
        <w:rPr>
          <w:szCs w:val="28"/>
        </w:rPr>
        <w:t xml:space="preserve">уководитель </w:t>
      </w:r>
      <w:proofErr w:type="gramStart"/>
      <w:r w:rsidR="007B5480">
        <w:rPr>
          <w:szCs w:val="28"/>
        </w:rPr>
        <w:t xml:space="preserve">практики </w:t>
      </w:r>
      <w:r w:rsidR="00860D15" w:rsidRPr="004823EC">
        <w:rPr>
          <w:szCs w:val="28"/>
        </w:rPr>
        <w:t xml:space="preserve"> </w:t>
      </w:r>
      <w:r w:rsidR="00E07ECC" w:rsidRPr="004823EC">
        <w:rPr>
          <w:szCs w:val="28"/>
        </w:rPr>
        <w:t>создает</w:t>
      </w:r>
      <w:proofErr w:type="gramEnd"/>
      <w:r w:rsidR="00E07ECC" w:rsidRPr="004823EC">
        <w:rPr>
          <w:szCs w:val="28"/>
        </w:rPr>
        <w:t xml:space="preserve"> группу (сообщество, чат, и т.п.) с помощью средств коммуникации (</w:t>
      </w:r>
      <w:proofErr w:type="spellStart"/>
      <w:r w:rsidR="00E07ECC" w:rsidRPr="004823EC">
        <w:rPr>
          <w:szCs w:val="28"/>
        </w:rPr>
        <w:t>WhatsApp</w:t>
      </w:r>
      <w:proofErr w:type="spellEnd"/>
      <w:r w:rsidR="00E07ECC" w:rsidRPr="004823EC">
        <w:rPr>
          <w:szCs w:val="28"/>
        </w:rPr>
        <w:t xml:space="preserve">, </w:t>
      </w:r>
      <w:proofErr w:type="spellStart"/>
      <w:r w:rsidR="00E07ECC" w:rsidRPr="004823EC">
        <w:rPr>
          <w:szCs w:val="28"/>
        </w:rPr>
        <w:t>Viber</w:t>
      </w:r>
      <w:proofErr w:type="spellEnd"/>
      <w:r w:rsidR="00E07ECC" w:rsidRPr="004823EC">
        <w:rPr>
          <w:szCs w:val="28"/>
        </w:rPr>
        <w:t xml:space="preserve">, </w:t>
      </w:r>
      <w:proofErr w:type="spellStart"/>
      <w:r w:rsidR="00E07ECC" w:rsidRPr="004823EC">
        <w:rPr>
          <w:szCs w:val="28"/>
        </w:rPr>
        <w:t>Skype</w:t>
      </w:r>
      <w:proofErr w:type="spellEnd"/>
      <w:r w:rsidR="00E07ECC" w:rsidRPr="004823EC">
        <w:rPr>
          <w:szCs w:val="28"/>
        </w:rPr>
        <w:t xml:space="preserve">, </w:t>
      </w:r>
      <w:proofErr w:type="spellStart"/>
      <w:r w:rsidR="00E07ECC" w:rsidRPr="004823EC">
        <w:rPr>
          <w:szCs w:val="28"/>
        </w:rPr>
        <w:t>Дискорд</w:t>
      </w:r>
      <w:proofErr w:type="spellEnd"/>
      <w:r w:rsidR="00E07ECC" w:rsidRPr="004823EC">
        <w:rPr>
          <w:szCs w:val="28"/>
        </w:rPr>
        <w:t xml:space="preserve">, </w:t>
      </w:r>
      <w:proofErr w:type="spellStart"/>
      <w:r w:rsidR="00E07ECC" w:rsidRPr="004823EC">
        <w:rPr>
          <w:szCs w:val="28"/>
        </w:rPr>
        <w:t>Вконтакте</w:t>
      </w:r>
      <w:proofErr w:type="spellEnd"/>
      <w:r w:rsidR="00E07ECC" w:rsidRPr="004823EC">
        <w:rPr>
          <w:szCs w:val="28"/>
        </w:rPr>
        <w:t>,  и т.п.). Выбор цифровой среды ос</w:t>
      </w:r>
      <w:r w:rsidR="00860D15" w:rsidRPr="004823EC">
        <w:rPr>
          <w:szCs w:val="28"/>
        </w:rPr>
        <w:t>тается за руководителем группы</w:t>
      </w:r>
      <w:r w:rsidR="00E07ECC" w:rsidRPr="004823EC">
        <w:rPr>
          <w:szCs w:val="28"/>
        </w:rPr>
        <w:t xml:space="preserve">. </w:t>
      </w:r>
    </w:p>
    <w:p w:rsidR="00B519CE" w:rsidRPr="004823EC" w:rsidRDefault="007B5480" w:rsidP="007B5480">
      <w:pPr>
        <w:pStyle w:val="a7"/>
        <w:numPr>
          <w:ilvl w:val="0"/>
          <w:numId w:val="9"/>
        </w:numPr>
        <w:spacing w:line="276" w:lineRule="auto"/>
        <w:rPr>
          <w:szCs w:val="28"/>
        </w:rPr>
      </w:pPr>
      <w:r>
        <w:rPr>
          <w:szCs w:val="28"/>
        </w:rPr>
        <w:t>Руководитель практики</w:t>
      </w:r>
      <w:r w:rsidR="00F64EFB" w:rsidRPr="004823EC">
        <w:rPr>
          <w:szCs w:val="28"/>
        </w:rPr>
        <w:t xml:space="preserve"> публикует</w:t>
      </w:r>
      <w:r w:rsidR="00E07ECC" w:rsidRPr="004823EC">
        <w:rPr>
          <w:szCs w:val="28"/>
        </w:rPr>
        <w:t xml:space="preserve"> в выбранной среде задания по </w:t>
      </w:r>
      <w:r w:rsidR="00860D15" w:rsidRPr="004823EC">
        <w:rPr>
          <w:szCs w:val="28"/>
        </w:rPr>
        <w:t>учебной практике</w:t>
      </w:r>
      <w:r w:rsidR="00E07ECC" w:rsidRPr="004823EC">
        <w:rPr>
          <w:szCs w:val="28"/>
        </w:rPr>
        <w:t xml:space="preserve"> и образцы заполнения документов</w:t>
      </w:r>
      <w:r w:rsidR="004E45B8" w:rsidRPr="004823EC">
        <w:rPr>
          <w:szCs w:val="28"/>
        </w:rPr>
        <w:t>.</w:t>
      </w:r>
      <w:r w:rsidR="00E07ECC" w:rsidRPr="004823EC">
        <w:rPr>
          <w:szCs w:val="28"/>
        </w:rPr>
        <w:t xml:space="preserve"> </w:t>
      </w:r>
    </w:p>
    <w:p w:rsidR="00B519CE" w:rsidRPr="004823EC" w:rsidRDefault="00E07ECC" w:rsidP="007B5480">
      <w:pPr>
        <w:pStyle w:val="a7"/>
        <w:numPr>
          <w:ilvl w:val="0"/>
          <w:numId w:val="9"/>
        </w:numPr>
        <w:spacing w:line="276" w:lineRule="auto"/>
        <w:rPr>
          <w:szCs w:val="28"/>
        </w:rPr>
      </w:pPr>
      <w:r w:rsidRPr="004823EC">
        <w:rPr>
          <w:szCs w:val="28"/>
        </w:rPr>
        <w:t>Ежедневно обучающиеся выполняют задание из плана проведения практики, со</w:t>
      </w:r>
      <w:r w:rsidR="00E31014" w:rsidRPr="004823EC">
        <w:rPr>
          <w:szCs w:val="28"/>
        </w:rPr>
        <w:t>ответствующее дате, и отправляют</w:t>
      </w:r>
      <w:r w:rsidR="007B5480">
        <w:rPr>
          <w:szCs w:val="28"/>
        </w:rPr>
        <w:t xml:space="preserve"> руководителю практики.</w:t>
      </w:r>
      <w:r w:rsidRPr="004823EC">
        <w:rPr>
          <w:szCs w:val="28"/>
        </w:rPr>
        <w:t xml:space="preserve"> </w:t>
      </w:r>
    </w:p>
    <w:p w:rsidR="00B519CE" w:rsidRPr="004823EC" w:rsidRDefault="007B5480" w:rsidP="007B5480">
      <w:pPr>
        <w:pStyle w:val="a7"/>
        <w:numPr>
          <w:ilvl w:val="0"/>
          <w:numId w:val="9"/>
        </w:numPr>
        <w:spacing w:line="276" w:lineRule="auto"/>
        <w:rPr>
          <w:szCs w:val="28"/>
        </w:rPr>
      </w:pPr>
      <w:r>
        <w:rPr>
          <w:szCs w:val="28"/>
        </w:rPr>
        <w:t xml:space="preserve">Руководитель практики </w:t>
      </w:r>
      <w:r w:rsidR="00E07ECC" w:rsidRPr="004823EC">
        <w:rPr>
          <w:szCs w:val="28"/>
        </w:rPr>
        <w:t xml:space="preserve">анализирует выполненное задание и делает отметку о его выполнении в </w:t>
      </w:r>
      <w:r w:rsidR="00D77492" w:rsidRPr="004823EC">
        <w:rPr>
          <w:szCs w:val="28"/>
        </w:rPr>
        <w:t xml:space="preserve">журнале </w:t>
      </w:r>
      <w:r w:rsidR="00E07ECC" w:rsidRPr="004823EC">
        <w:rPr>
          <w:szCs w:val="28"/>
        </w:rPr>
        <w:t xml:space="preserve">по практике. </w:t>
      </w:r>
    </w:p>
    <w:p w:rsidR="00B519CE" w:rsidRPr="004823EC" w:rsidRDefault="00E07ECC" w:rsidP="007B5480">
      <w:pPr>
        <w:pStyle w:val="a7"/>
        <w:numPr>
          <w:ilvl w:val="0"/>
          <w:numId w:val="9"/>
        </w:numPr>
        <w:spacing w:line="276" w:lineRule="auto"/>
        <w:rPr>
          <w:szCs w:val="28"/>
        </w:rPr>
      </w:pPr>
      <w:r w:rsidRPr="004823EC">
        <w:rPr>
          <w:szCs w:val="28"/>
        </w:rPr>
        <w:t xml:space="preserve">На основании выполненных заданий оформляется ведомость, отражающая качество прохождения практики обучающимися. </w:t>
      </w:r>
    </w:p>
    <w:p w:rsidR="00014269" w:rsidRDefault="00E07ECC" w:rsidP="007B5480">
      <w:pPr>
        <w:pStyle w:val="a7"/>
        <w:numPr>
          <w:ilvl w:val="0"/>
          <w:numId w:val="9"/>
        </w:numPr>
        <w:spacing w:line="276" w:lineRule="auto"/>
        <w:rPr>
          <w:szCs w:val="28"/>
        </w:rPr>
      </w:pPr>
      <w:r w:rsidRPr="004823EC">
        <w:rPr>
          <w:szCs w:val="28"/>
        </w:rPr>
        <w:t>Руководитель практики проводит онлайн-консультации с обучающимися согласно расписанию.</w:t>
      </w:r>
    </w:p>
    <w:p w:rsidR="00014269" w:rsidRPr="00014269" w:rsidRDefault="00014269" w:rsidP="00014269">
      <w:pPr>
        <w:pStyle w:val="a7"/>
        <w:numPr>
          <w:ilvl w:val="0"/>
          <w:numId w:val="9"/>
        </w:numPr>
        <w:spacing w:line="276" w:lineRule="auto"/>
        <w:ind w:left="361"/>
        <w:rPr>
          <w:szCs w:val="28"/>
        </w:rPr>
      </w:pPr>
      <w:r>
        <w:t xml:space="preserve">Заключительный день практики – отчетный. Содержание и форму дистанционной отчетности руководитель определяет самостоятельно. </w:t>
      </w:r>
    </w:p>
    <w:p w:rsidR="00014269" w:rsidRPr="00014269" w:rsidRDefault="00014269" w:rsidP="00014269">
      <w:pPr>
        <w:pStyle w:val="a7"/>
        <w:numPr>
          <w:ilvl w:val="0"/>
          <w:numId w:val="9"/>
        </w:numPr>
        <w:spacing w:line="276" w:lineRule="auto"/>
        <w:ind w:left="361"/>
        <w:rPr>
          <w:szCs w:val="28"/>
        </w:rPr>
      </w:pPr>
      <w:r>
        <w:t xml:space="preserve">Результатом производственной практики является оформленный (согласно индивидуальному заданию) отчет в текстовом редакторе MS </w:t>
      </w:r>
      <w:proofErr w:type="spellStart"/>
      <w:r>
        <w:t>Word</w:t>
      </w:r>
      <w:proofErr w:type="spellEnd"/>
      <w:r>
        <w:t>.</w:t>
      </w:r>
    </w:p>
    <w:p w:rsidR="00B519CE" w:rsidRDefault="00014269" w:rsidP="00014269">
      <w:pPr>
        <w:pStyle w:val="a7"/>
        <w:numPr>
          <w:ilvl w:val="0"/>
          <w:numId w:val="9"/>
        </w:numPr>
        <w:spacing w:line="276" w:lineRule="auto"/>
        <w:ind w:left="361"/>
        <w:rPr>
          <w:szCs w:val="28"/>
        </w:rPr>
      </w:pPr>
      <w:r>
        <w:t xml:space="preserve"> </w:t>
      </w:r>
      <w:r w:rsidR="00E07ECC" w:rsidRPr="00014269">
        <w:rPr>
          <w:szCs w:val="28"/>
        </w:rPr>
        <w:t>По результатам практики руководитель формирует два архива (отчеты обучающихся и отчетная документация руководителя) и передает их для контроля и хранения</w:t>
      </w:r>
      <w:r w:rsidR="001841FE" w:rsidRPr="00014269">
        <w:rPr>
          <w:szCs w:val="28"/>
        </w:rPr>
        <w:t xml:space="preserve"> заместителю директора по УПР</w:t>
      </w:r>
      <w:r w:rsidR="00E07ECC" w:rsidRPr="00014269">
        <w:rPr>
          <w:szCs w:val="28"/>
        </w:rPr>
        <w:t xml:space="preserve">. </w:t>
      </w:r>
    </w:p>
    <w:p w:rsidR="005A7565" w:rsidRPr="001464DF" w:rsidRDefault="00E07ECC" w:rsidP="001464DF">
      <w:pPr>
        <w:pStyle w:val="a7"/>
        <w:numPr>
          <w:ilvl w:val="0"/>
          <w:numId w:val="9"/>
        </w:numPr>
        <w:spacing w:line="276" w:lineRule="auto"/>
        <w:ind w:left="361"/>
        <w:rPr>
          <w:szCs w:val="28"/>
        </w:rPr>
      </w:pPr>
      <w:r w:rsidRPr="00014269">
        <w:rPr>
          <w:szCs w:val="28"/>
        </w:rPr>
        <w:t>Аттестация по итогам практики</w:t>
      </w:r>
      <w:r w:rsidR="005A7565" w:rsidRPr="00014269">
        <w:rPr>
          <w:szCs w:val="28"/>
        </w:rPr>
        <w:t xml:space="preserve"> проводится согласно Положению о</w:t>
      </w:r>
      <w:r w:rsidR="005A7565" w:rsidRPr="00014269">
        <w:rPr>
          <w:bCs/>
          <w:szCs w:val="28"/>
        </w:rPr>
        <w:t xml:space="preserve"> практике в ГБПРО РО «ТККТ».</w:t>
      </w:r>
    </w:p>
    <w:p w:rsidR="00B519CE" w:rsidRDefault="00E07ECC">
      <w:pPr>
        <w:spacing w:after="55"/>
        <w:ind w:left="-13" w:right="0"/>
      </w:pPr>
      <w:r>
        <w:t xml:space="preserve">Для организации проведения всех видов практики с применением электронного обучения и дистанционных образовательных технологий руководитель практики и обучающиеся могут воспользоваться такими инструментами как: </w:t>
      </w:r>
    </w:p>
    <w:p w:rsidR="00B519CE" w:rsidRDefault="00E07ECC" w:rsidP="004823EC">
      <w:pPr>
        <w:numPr>
          <w:ilvl w:val="0"/>
          <w:numId w:val="3"/>
        </w:numPr>
        <w:spacing w:after="112" w:line="259" w:lineRule="auto"/>
        <w:ind w:right="0" w:firstLine="0"/>
      </w:pPr>
      <w:r>
        <w:t xml:space="preserve">Система </w:t>
      </w:r>
      <w:proofErr w:type="spellStart"/>
      <w:r>
        <w:t>Moodlе</w:t>
      </w:r>
      <w:proofErr w:type="spellEnd"/>
      <w:r>
        <w:t xml:space="preserve"> </w:t>
      </w:r>
      <w:r>
        <w:rPr>
          <w:b/>
          <w:color w:val="0070C0"/>
          <w:u w:val="single" w:color="0070C0"/>
        </w:rPr>
        <w:t>(moodle.ngknn.ru/)</w:t>
      </w:r>
      <w:r>
        <w:rPr>
          <w:b/>
          <w:color w:val="0070C0"/>
        </w:rPr>
        <w:t xml:space="preserve"> </w:t>
      </w:r>
    </w:p>
    <w:p w:rsidR="00B519CE" w:rsidRDefault="00E07ECC" w:rsidP="004823EC">
      <w:pPr>
        <w:numPr>
          <w:ilvl w:val="0"/>
          <w:numId w:val="3"/>
        </w:numPr>
        <w:spacing w:after="29"/>
        <w:ind w:right="0" w:firstLine="0"/>
      </w:pPr>
      <w:proofErr w:type="spellStart"/>
      <w:proofErr w:type="gramStart"/>
      <w:r>
        <w:lastRenderedPageBreak/>
        <w:t>Соцсети</w:t>
      </w:r>
      <w:proofErr w:type="spellEnd"/>
      <w:r>
        <w:t xml:space="preserve">:  </w:t>
      </w:r>
      <w:proofErr w:type="spellStart"/>
      <w:r>
        <w:t>Вконтакте</w:t>
      </w:r>
      <w:proofErr w:type="spellEnd"/>
      <w:proofErr w:type="gramEnd"/>
      <w:r>
        <w:t xml:space="preserve">, </w:t>
      </w:r>
      <w:proofErr w:type="spellStart"/>
      <w:r>
        <w:t>Facebook</w:t>
      </w:r>
      <w:proofErr w:type="spellEnd"/>
      <w:r>
        <w:t xml:space="preserve">–у 90% обучающихся - аккаунты;  старосты  групп для заведения отдельной группы для коммуникации между обучающимися, а также с преподавателями.  </w:t>
      </w:r>
    </w:p>
    <w:p w:rsidR="00B519CE" w:rsidRDefault="00E07ECC" w:rsidP="004823EC">
      <w:pPr>
        <w:numPr>
          <w:ilvl w:val="0"/>
          <w:numId w:val="3"/>
        </w:numPr>
        <w:spacing w:after="112" w:line="259" w:lineRule="auto"/>
        <w:ind w:right="0" w:firstLine="0"/>
      </w:pPr>
      <w:proofErr w:type="spellStart"/>
      <w:r>
        <w:t>Мейл.ру</w:t>
      </w:r>
      <w:proofErr w:type="spellEnd"/>
      <w:r>
        <w:t xml:space="preserve">: видео-урок для развертывания этого формата работы. </w:t>
      </w:r>
    </w:p>
    <w:p w:rsidR="00B519CE" w:rsidRDefault="00E07ECC" w:rsidP="004823EC">
      <w:pPr>
        <w:numPr>
          <w:ilvl w:val="0"/>
          <w:numId w:val="3"/>
        </w:numPr>
        <w:spacing w:after="112" w:line="259" w:lineRule="auto"/>
        <w:ind w:right="0" w:firstLine="0"/>
      </w:pPr>
      <w:proofErr w:type="spellStart"/>
      <w:r>
        <w:t>Skype</w:t>
      </w:r>
      <w:proofErr w:type="spellEnd"/>
      <w:r>
        <w:t xml:space="preserve"> –видеоконференции, </w:t>
      </w:r>
      <w:proofErr w:type="gramStart"/>
      <w:r>
        <w:t>работа  в</w:t>
      </w:r>
      <w:proofErr w:type="gramEnd"/>
      <w:r>
        <w:t xml:space="preserve"> малых группах  и др.  </w:t>
      </w:r>
    </w:p>
    <w:p w:rsidR="00B519CE" w:rsidRDefault="00E07ECC" w:rsidP="004823EC">
      <w:pPr>
        <w:numPr>
          <w:ilvl w:val="0"/>
          <w:numId w:val="3"/>
        </w:numPr>
        <w:spacing w:after="31"/>
        <w:ind w:right="0" w:firstLine="0"/>
      </w:pPr>
      <w:r>
        <w:t xml:space="preserve">Облачный </w:t>
      </w:r>
      <w:proofErr w:type="spellStart"/>
      <w:r>
        <w:t>майнинг</w:t>
      </w:r>
      <w:proofErr w:type="spellEnd"/>
      <w:r>
        <w:t xml:space="preserve"> (бесплатные мощности): РОСТЕЛЕКОМ или иные компании  </w:t>
      </w:r>
    </w:p>
    <w:p w:rsidR="00B519CE" w:rsidRDefault="00322E41" w:rsidP="004823EC">
      <w:pPr>
        <w:numPr>
          <w:ilvl w:val="0"/>
          <w:numId w:val="3"/>
        </w:numPr>
        <w:spacing w:after="134" w:line="259" w:lineRule="auto"/>
        <w:ind w:right="0" w:firstLine="0"/>
      </w:pPr>
      <w:hyperlink r:id="rId5">
        <w:r w:rsidR="00E07ECC">
          <w:rPr>
            <w:color w:val="0563C1"/>
            <w:u w:val="single" w:color="0563C1"/>
          </w:rPr>
          <w:t>https://www.youtube.com/watch?v=wUKJjZtBHig</w:t>
        </w:r>
      </w:hyperlink>
      <w:hyperlink r:id="rId6">
        <w:r w:rsidR="00E07ECC">
          <w:t xml:space="preserve"> </w:t>
        </w:r>
      </w:hyperlink>
    </w:p>
    <w:p w:rsidR="00B519CE" w:rsidRDefault="00E07ECC" w:rsidP="004823EC">
      <w:pPr>
        <w:numPr>
          <w:ilvl w:val="0"/>
          <w:numId w:val="3"/>
        </w:numPr>
        <w:spacing w:after="88" w:line="259" w:lineRule="auto"/>
        <w:ind w:right="0" w:firstLine="0"/>
      </w:pPr>
      <w:r>
        <w:t xml:space="preserve">Мессенджеры: </w:t>
      </w:r>
      <w:r>
        <w:tab/>
      </w:r>
      <w:proofErr w:type="spellStart"/>
      <w:r>
        <w:t>Telegram</w:t>
      </w:r>
      <w:proofErr w:type="spellEnd"/>
      <w:r>
        <w:t xml:space="preserve">, </w:t>
      </w:r>
      <w:r>
        <w:tab/>
      </w:r>
      <w:proofErr w:type="spellStart"/>
      <w:r>
        <w:t>Вконтакте</w:t>
      </w:r>
      <w:proofErr w:type="spellEnd"/>
      <w:r>
        <w:t xml:space="preserve">, </w:t>
      </w:r>
      <w:r>
        <w:tab/>
      </w:r>
      <w:proofErr w:type="spellStart"/>
      <w:r>
        <w:t>Facebook</w:t>
      </w:r>
      <w:proofErr w:type="spellEnd"/>
      <w:r>
        <w:t xml:space="preserve">, </w:t>
      </w:r>
      <w:r>
        <w:tab/>
      </w:r>
      <w:proofErr w:type="spellStart"/>
      <w:r>
        <w:t>WhatsApp</w:t>
      </w:r>
      <w:proofErr w:type="spellEnd"/>
      <w:r>
        <w:t xml:space="preserve"> </w:t>
      </w:r>
    </w:p>
    <w:p w:rsidR="00B519CE" w:rsidRDefault="00322E41" w:rsidP="004823EC">
      <w:pPr>
        <w:spacing w:after="134" w:line="259" w:lineRule="auto"/>
        <w:ind w:left="-4" w:right="0" w:firstLine="0"/>
      </w:pPr>
      <w:hyperlink r:id="rId7">
        <w:r w:rsidR="00E07ECC">
          <w:rPr>
            <w:color w:val="0563C1"/>
            <w:u w:val="single" w:color="0563C1"/>
          </w:rPr>
          <w:t>https://zen.yandex.ru/media/digitalteacher/messendjery</w:t>
        </w:r>
      </w:hyperlink>
      <w:hyperlink r:id="rId8">
        <w:r w:rsidR="00E07ECC">
          <w:rPr>
            <w:color w:val="0563C1"/>
            <w:u w:val="single" w:color="0563C1"/>
          </w:rPr>
          <w:t>-kak-</w:t>
        </w:r>
      </w:hyperlink>
      <w:hyperlink r:id="rId9">
        <w:r w:rsidR="00E07ECC">
          <w:rPr>
            <w:color w:val="0563C1"/>
            <w:u w:val="single" w:color="0563C1"/>
          </w:rPr>
          <w:t>obuchaiuscaia</w:t>
        </w:r>
      </w:hyperlink>
      <w:hyperlink r:id="rId10">
        <w:r w:rsidR="00E07ECC">
          <w:rPr>
            <w:color w:val="0563C1"/>
            <w:u w:val="single" w:color="0563C1"/>
          </w:rPr>
          <w:t>-</w:t>
        </w:r>
      </w:hyperlink>
      <w:hyperlink r:id="rId11">
        <w:r w:rsidR="00E07ECC">
          <w:rPr>
            <w:color w:val="0563C1"/>
            <w:u w:val="single" w:color="0563C1"/>
          </w:rPr>
          <w:t>sreda</w:t>
        </w:r>
      </w:hyperlink>
      <w:hyperlink r:id="rId12">
        <w:r w:rsidR="00E07ECC">
          <w:rPr>
            <w:color w:val="0563C1"/>
            <w:u w:val="single" w:color="0563C1"/>
          </w:rPr>
          <w:t>-</w:t>
        </w:r>
      </w:hyperlink>
    </w:p>
    <w:p w:rsidR="00B519CE" w:rsidRDefault="00322E41" w:rsidP="004823EC">
      <w:pPr>
        <w:spacing w:after="164" w:line="259" w:lineRule="auto"/>
        <w:ind w:left="-4" w:right="0" w:firstLine="0"/>
      </w:pPr>
      <w:hyperlink r:id="rId13">
        <w:r w:rsidR="00E07ECC">
          <w:rPr>
            <w:color w:val="0563C1"/>
            <w:u w:val="single" w:color="0563C1"/>
          </w:rPr>
          <w:t>5d09078dee9efa00afeeba19Google</w:t>
        </w:r>
      </w:hyperlink>
      <w:hyperlink r:id="rId14">
        <w:r w:rsidR="00E07ECC">
          <w:t xml:space="preserve"> </w:t>
        </w:r>
      </w:hyperlink>
      <w:r w:rsidR="00E07ECC">
        <w:t xml:space="preserve"> </w:t>
      </w:r>
    </w:p>
    <w:p w:rsidR="00B519CE" w:rsidRDefault="00E07ECC" w:rsidP="004823EC">
      <w:pPr>
        <w:numPr>
          <w:ilvl w:val="0"/>
          <w:numId w:val="3"/>
        </w:numPr>
        <w:spacing w:after="31"/>
        <w:ind w:right="0" w:firstLine="0"/>
      </w:pPr>
      <w:proofErr w:type="spellStart"/>
      <w:r>
        <w:t>Classroom</w:t>
      </w:r>
      <w:proofErr w:type="spellEnd"/>
      <w:r>
        <w:t xml:space="preserve">-объединяет полезные сервисы </w:t>
      </w:r>
      <w:proofErr w:type="spellStart"/>
      <w:r>
        <w:t>Google</w:t>
      </w:r>
      <w:proofErr w:type="spellEnd"/>
      <w:r>
        <w:t xml:space="preserve">, организованные специально для учебы </w:t>
      </w:r>
      <w:hyperlink r:id="rId15">
        <w:r>
          <w:rPr>
            <w:color w:val="0563C1"/>
            <w:u w:val="single" w:color="0563C1"/>
          </w:rPr>
          <w:t>https://www.eduneo.ru/google</w:t>
        </w:r>
      </w:hyperlink>
      <w:hyperlink r:id="rId16">
        <w:r>
          <w:rPr>
            <w:color w:val="0563C1"/>
            <w:u w:val="single" w:color="0563C1"/>
          </w:rPr>
          <w:t>-</w:t>
        </w:r>
      </w:hyperlink>
      <w:hyperlink r:id="rId17">
        <w:r>
          <w:rPr>
            <w:color w:val="0563C1"/>
            <w:u w:val="single" w:color="0563C1"/>
          </w:rPr>
          <w:t>classroom/</w:t>
        </w:r>
      </w:hyperlink>
      <w:hyperlink r:id="rId18">
        <w:r>
          <w:t xml:space="preserve"> </w:t>
        </w:r>
      </w:hyperlink>
    </w:p>
    <w:p w:rsidR="00B519CE" w:rsidRDefault="004823EC" w:rsidP="004823EC">
      <w:pPr>
        <w:numPr>
          <w:ilvl w:val="0"/>
          <w:numId w:val="3"/>
        </w:numPr>
        <w:spacing w:after="113" w:line="259" w:lineRule="auto"/>
        <w:ind w:right="0" w:firstLine="0"/>
      </w:pPr>
      <w:r>
        <w:t>Площадки на</w:t>
      </w:r>
      <w:r w:rsidR="00E07ECC">
        <w:t xml:space="preserve"> </w:t>
      </w:r>
      <w:proofErr w:type="spellStart"/>
      <w:r w:rsidR="00E07ECC">
        <w:t>google</w:t>
      </w:r>
      <w:proofErr w:type="spellEnd"/>
      <w:r w:rsidR="00E07ECC">
        <w:t xml:space="preserve">-диске для загрузки контента. </w:t>
      </w:r>
    </w:p>
    <w:sectPr w:rsidR="00B519CE">
      <w:pgSz w:w="11906" w:h="16838"/>
      <w:pgMar w:top="1202" w:right="847" w:bottom="131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A68"/>
    <w:multiLevelType w:val="hybridMultilevel"/>
    <w:tmpl w:val="6C5EDA78"/>
    <w:lvl w:ilvl="0" w:tplc="ACE8F0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65A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9AEF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C97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CFD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054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1632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424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60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E725A"/>
    <w:multiLevelType w:val="hybridMultilevel"/>
    <w:tmpl w:val="5430125A"/>
    <w:lvl w:ilvl="0" w:tplc="8E0AAEBA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92422E0">
      <w:numFmt w:val="bullet"/>
      <w:lvlText w:val="•"/>
      <w:lvlJc w:val="left"/>
      <w:pPr>
        <w:ind w:left="2130" w:hanging="425"/>
      </w:pPr>
    </w:lvl>
    <w:lvl w:ilvl="2" w:tplc="5FD853BA">
      <w:numFmt w:val="bullet"/>
      <w:lvlText w:val="•"/>
      <w:lvlJc w:val="left"/>
      <w:pPr>
        <w:ind w:left="3020" w:hanging="425"/>
      </w:pPr>
    </w:lvl>
    <w:lvl w:ilvl="3" w:tplc="8A74163C">
      <w:numFmt w:val="bullet"/>
      <w:lvlText w:val="•"/>
      <w:lvlJc w:val="left"/>
      <w:pPr>
        <w:ind w:left="3910" w:hanging="425"/>
      </w:pPr>
    </w:lvl>
    <w:lvl w:ilvl="4" w:tplc="647442FC">
      <w:numFmt w:val="bullet"/>
      <w:lvlText w:val="•"/>
      <w:lvlJc w:val="left"/>
      <w:pPr>
        <w:ind w:left="4800" w:hanging="425"/>
      </w:pPr>
    </w:lvl>
    <w:lvl w:ilvl="5" w:tplc="2346A916">
      <w:numFmt w:val="bullet"/>
      <w:lvlText w:val="•"/>
      <w:lvlJc w:val="left"/>
      <w:pPr>
        <w:ind w:left="5690" w:hanging="425"/>
      </w:pPr>
    </w:lvl>
    <w:lvl w:ilvl="6" w:tplc="40542478">
      <w:numFmt w:val="bullet"/>
      <w:lvlText w:val="•"/>
      <w:lvlJc w:val="left"/>
      <w:pPr>
        <w:ind w:left="6580" w:hanging="425"/>
      </w:pPr>
    </w:lvl>
    <w:lvl w:ilvl="7" w:tplc="9C98DE94">
      <w:numFmt w:val="bullet"/>
      <w:lvlText w:val="•"/>
      <w:lvlJc w:val="left"/>
      <w:pPr>
        <w:ind w:left="7470" w:hanging="425"/>
      </w:pPr>
    </w:lvl>
    <w:lvl w:ilvl="8" w:tplc="6D20C29C">
      <w:numFmt w:val="bullet"/>
      <w:lvlText w:val="•"/>
      <w:lvlJc w:val="left"/>
      <w:pPr>
        <w:ind w:left="8360" w:hanging="425"/>
      </w:pPr>
    </w:lvl>
  </w:abstractNum>
  <w:abstractNum w:abstractNumId="2" w15:restartNumberingAfterBreak="0">
    <w:nsid w:val="184960B0"/>
    <w:multiLevelType w:val="hybridMultilevel"/>
    <w:tmpl w:val="39725D70"/>
    <w:lvl w:ilvl="0" w:tplc="FF46B686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675B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A1BC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8A41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66228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A1D8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42DD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654D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0BAB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316F0"/>
    <w:multiLevelType w:val="hybridMultilevel"/>
    <w:tmpl w:val="2F6484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E3957"/>
    <w:multiLevelType w:val="hybridMultilevel"/>
    <w:tmpl w:val="4CD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7FFD"/>
    <w:multiLevelType w:val="hybridMultilevel"/>
    <w:tmpl w:val="9E361EFC"/>
    <w:lvl w:ilvl="0" w:tplc="F2E832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F6A68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4CDFA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8F24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6670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E8EFC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0BC3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8F9D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EC734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D5306B"/>
    <w:multiLevelType w:val="hybridMultilevel"/>
    <w:tmpl w:val="4B6AA8EC"/>
    <w:lvl w:ilvl="0" w:tplc="01A216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0B71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EF04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82981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2147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882EF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FC3D9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4685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8B50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256BB8"/>
    <w:multiLevelType w:val="hybridMultilevel"/>
    <w:tmpl w:val="6A92D21E"/>
    <w:lvl w:ilvl="0" w:tplc="5D24A26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32A5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6F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0E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082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AEB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24C0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868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4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2D7972"/>
    <w:multiLevelType w:val="hybridMultilevel"/>
    <w:tmpl w:val="95F20622"/>
    <w:lvl w:ilvl="0" w:tplc="B1E0776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1853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447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877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D233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694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66C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260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783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092AFF"/>
    <w:multiLevelType w:val="hybridMultilevel"/>
    <w:tmpl w:val="588420D8"/>
    <w:lvl w:ilvl="0" w:tplc="48E046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125CC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16872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49B7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3098D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88F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EAFA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056A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0B2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7D454A"/>
    <w:multiLevelType w:val="hybridMultilevel"/>
    <w:tmpl w:val="B420E010"/>
    <w:lvl w:ilvl="0" w:tplc="C60A0D7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4E82AEF"/>
    <w:multiLevelType w:val="hybridMultilevel"/>
    <w:tmpl w:val="659EC3B0"/>
    <w:lvl w:ilvl="0" w:tplc="C19E5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7D450A5A"/>
    <w:multiLevelType w:val="hybridMultilevel"/>
    <w:tmpl w:val="228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CE"/>
    <w:rsid w:val="00014269"/>
    <w:rsid w:val="001464DF"/>
    <w:rsid w:val="001841FE"/>
    <w:rsid w:val="001864EE"/>
    <w:rsid w:val="00322E41"/>
    <w:rsid w:val="00326CF0"/>
    <w:rsid w:val="003A45B1"/>
    <w:rsid w:val="003F5A3E"/>
    <w:rsid w:val="00417084"/>
    <w:rsid w:val="004823EC"/>
    <w:rsid w:val="004C3EAC"/>
    <w:rsid w:val="004E45B8"/>
    <w:rsid w:val="004E6157"/>
    <w:rsid w:val="0056407E"/>
    <w:rsid w:val="0057623F"/>
    <w:rsid w:val="005A4FFA"/>
    <w:rsid w:val="005A7565"/>
    <w:rsid w:val="005E06EC"/>
    <w:rsid w:val="00703A27"/>
    <w:rsid w:val="007B5480"/>
    <w:rsid w:val="0080505A"/>
    <w:rsid w:val="00860D15"/>
    <w:rsid w:val="00891BA2"/>
    <w:rsid w:val="008B1280"/>
    <w:rsid w:val="00A41959"/>
    <w:rsid w:val="00B519CE"/>
    <w:rsid w:val="00BA13E9"/>
    <w:rsid w:val="00BB7646"/>
    <w:rsid w:val="00C82DE5"/>
    <w:rsid w:val="00D77492"/>
    <w:rsid w:val="00D90B41"/>
    <w:rsid w:val="00DC0B59"/>
    <w:rsid w:val="00DC19CD"/>
    <w:rsid w:val="00E07ECC"/>
    <w:rsid w:val="00E213D9"/>
    <w:rsid w:val="00E31014"/>
    <w:rsid w:val="00E4676A"/>
    <w:rsid w:val="00E81167"/>
    <w:rsid w:val="00EB34E4"/>
    <w:rsid w:val="00EF4BD9"/>
    <w:rsid w:val="00F56EE7"/>
    <w:rsid w:val="00F64EFB"/>
    <w:rsid w:val="00FA26F6"/>
    <w:rsid w:val="00FA4EF5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7CA75-D1CF-4583-BB08-996AF67E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8" w:lineRule="auto"/>
      <w:ind w:left="1" w:right="3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link w:val="20"/>
    <w:semiHidden/>
    <w:unhideWhenUsed/>
    <w:qFormat/>
    <w:rsid w:val="00D90B41"/>
    <w:pPr>
      <w:widowControl w:val="0"/>
      <w:autoSpaceDE w:val="0"/>
      <w:autoSpaceDN w:val="0"/>
      <w:spacing w:after="0" w:line="240" w:lineRule="auto"/>
      <w:ind w:left="1928" w:right="0" w:firstLine="0"/>
      <w:jc w:val="center"/>
      <w:outlineLvl w:val="1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76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="Calibri"/>
      <w:color w:val="auto"/>
      <w:szCs w:val="28"/>
    </w:rPr>
  </w:style>
  <w:style w:type="character" w:customStyle="1" w:styleId="a4">
    <w:name w:val="Основной текст Знак"/>
    <w:basedOn w:val="a0"/>
    <w:link w:val="a3"/>
    <w:rsid w:val="00E4676A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F64EFB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styleId="a5">
    <w:name w:val="Strong"/>
    <w:basedOn w:val="a0"/>
    <w:qFormat/>
    <w:rsid w:val="00F64EF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F64EFB"/>
    <w:pPr>
      <w:ind w:left="720"/>
      <w:contextualSpacing/>
    </w:pPr>
  </w:style>
  <w:style w:type="paragraph" w:styleId="a7">
    <w:name w:val="No Spacing"/>
    <w:uiPriority w:val="1"/>
    <w:qFormat/>
    <w:rsid w:val="00417084"/>
    <w:pPr>
      <w:spacing w:after="0" w:line="240" w:lineRule="auto"/>
      <w:ind w:left="1" w:right="3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semiHidden/>
    <w:rsid w:val="00D90B4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Абзац списка2"/>
    <w:basedOn w:val="a"/>
    <w:rsid w:val="00D90B41"/>
    <w:pPr>
      <w:widowControl w:val="0"/>
      <w:autoSpaceDE w:val="0"/>
      <w:autoSpaceDN w:val="0"/>
      <w:spacing w:after="0" w:line="240" w:lineRule="auto"/>
      <w:ind w:left="1234" w:right="0" w:hanging="425"/>
      <w:jc w:val="left"/>
    </w:pPr>
    <w:rPr>
      <w:rFonts w:eastAsia="Calibri"/>
      <w:color w:val="auto"/>
      <w:sz w:val="22"/>
    </w:rPr>
  </w:style>
  <w:style w:type="paragraph" w:customStyle="1" w:styleId="10">
    <w:name w:val="Без интервала1"/>
    <w:rsid w:val="00D90B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3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digitalteacher/messendjery-kak-obuchaiuscaia-sreda-5d09078dee9efa00afeeba19Google" TargetMode="External"/><Relationship Id="rId13" Type="http://schemas.openxmlformats.org/officeDocument/2006/relationships/hyperlink" Target="https://zen.yandex.ru/media/digitalteacher/messendjery-kak-obuchaiuscaia-sreda-5d09078dee9efa00afeeba19Google" TargetMode="External"/><Relationship Id="rId18" Type="http://schemas.openxmlformats.org/officeDocument/2006/relationships/hyperlink" Target="https://www.eduneo.ru/google-classro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digitalteacher/messendjery-kak-obuchaiuscaia-sreda-5d09078dee9efa00afeeba19Google" TargetMode="External"/><Relationship Id="rId12" Type="http://schemas.openxmlformats.org/officeDocument/2006/relationships/hyperlink" Target="https://zen.yandex.ru/media/digitalteacher/messendjery-kak-obuchaiuscaia-sreda-5d09078dee9efa00afeeba19Google" TargetMode="External"/><Relationship Id="rId17" Type="http://schemas.openxmlformats.org/officeDocument/2006/relationships/hyperlink" Target="https://www.eduneo.ru/google-classro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neo.ru/google-classro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KJjZtBHig" TargetMode="External"/><Relationship Id="rId11" Type="http://schemas.openxmlformats.org/officeDocument/2006/relationships/hyperlink" Target="https://zen.yandex.ru/media/digitalteacher/messendjery-kak-obuchaiuscaia-sreda-5d09078dee9efa00afeeba19Google" TargetMode="External"/><Relationship Id="rId5" Type="http://schemas.openxmlformats.org/officeDocument/2006/relationships/hyperlink" Target="https://www.youtube.com/watch?v=wUKJjZtBHig" TargetMode="External"/><Relationship Id="rId15" Type="http://schemas.openxmlformats.org/officeDocument/2006/relationships/hyperlink" Target="https://www.eduneo.ru/google-classroom/" TargetMode="External"/><Relationship Id="rId10" Type="http://schemas.openxmlformats.org/officeDocument/2006/relationships/hyperlink" Target="https://zen.yandex.ru/media/digitalteacher/messendjery-kak-obuchaiuscaia-sreda-5d09078dee9efa00afeeba19Googl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digitalteacher/messendjery-kak-obuchaiuscaia-sreda-5d09078dee9efa00afeeba19Google" TargetMode="External"/><Relationship Id="rId14" Type="http://schemas.openxmlformats.org/officeDocument/2006/relationships/hyperlink" Target="https://zen.yandex.ru/media/digitalteacher/messendjery-kak-obuchaiuscaia-sreda-5d09078dee9efa00afeeba19Goo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ТККПУ2</cp:lastModifiedBy>
  <cp:revision>15</cp:revision>
  <cp:lastPrinted>2020-04-28T09:59:00Z</cp:lastPrinted>
  <dcterms:created xsi:type="dcterms:W3CDTF">2020-04-27T07:55:00Z</dcterms:created>
  <dcterms:modified xsi:type="dcterms:W3CDTF">2020-04-30T06:43:00Z</dcterms:modified>
</cp:coreProperties>
</file>